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CA7" w:rsidRPr="000A2138" w:rsidRDefault="000E7CA7" w:rsidP="000E7CA7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Муниципальное бюджетное общеобразовательное учреждение </w:t>
      </w:r>
      <w:r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«</w:t>
      </w:r>
      <w:proofErr w:type="spellStart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средняя общеобразовательная школа»</w:t>
      </w:r>
    </w:p>
    <w:p w:rsidR="000E7CA7" w:rsidRPr="000A2138" w:rsidRDefault="000E7CA7" w:rsidP="000E7CA7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proofErr w:type="spellStart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Альметьевского</w:t>
      </w:r>
      <w:proofErr w:type="spellEnd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«Принято»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Педагогическим советом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протокол от 31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августа  201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года №1  Введено приказом от 31августа 201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г. №7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9</w:t>
      </w: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Директор МБОУ  «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СОШ»</w:t>
      </w: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___________   </w:t>
      </w:r>
      <w:proofErr w:type="spellStart"/>
      <w:r>
        <w:rPr>
          <w:rFonts w:ascii="Times New Roman" w:hAnsi="Times New Roman" w:cs="Calibri"/>
          <w:bCs/>
          <w:sz w:val="24"/>
          <w:szCs w:val="24"/>
          <w:lang w:eastAsia="ar-SA"/>
        </w:rPr>
        <w:t>Л.Р.Ризатдино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в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а</w:t>
      </w:r>
      <w:proofErr w:type="spellEnd"/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/>
          <w:bCs/>
          <w:sz w:val="24"/>
          <w:szCs w:val="24"/>
          <w:lang w:eastAsia="ar-SA"/>
        </w:rPr>
        <w:t>Рабочая программа</w:t>
      </w: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24"/>
          <w:szCs w:val="24"/>
          <w:lang w:eastAsia="ar-SA"/>
        </w:rPr>
      </w:pP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 предмету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ИЗО для 7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класса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(</w:t>
      </w:r>
      <w:r>
        <w:rPr>
          <w:rFonts w:ascii="Times New Roman" w:hAnsi="Times New Roman" w:cs="Calibri"/>
          <w:bCs/>
          <w:i/>
          <w:sz w:val="24"/>
          <w:szCs w:val="24"/>
          <w:lang w:eastAsia="ar-SA"/>
        </w:rPr>
        <w:t>1 ч, 35</w:t>
      </w:r>
      <w:r w:rsidRPr="000A2138">
        <w:rPr>
          <w:rFonts w:ascii="Times New Roman" w:hAnsi="Times New Roman" w:cs="Calibri"/>
          <w:bCs/>
          <w:i/>
          <w:sz w:val="24"/>
          <w:szCs w:val="24"/>
          <w:lang w:eastAsia="ar-SA"/>
        </w:rPr>
        <w:t xml:space="preserve"> ч</w:t>
      </w:r>
      <w:r>
        <w:rPr>
          <w:rFonts w:ascii="Times New Roman" w:hAnsi="Times New Roman" w:cs="Calibri"/>
          <w:bCs/>
          <w:i/>
          <w:sz w:val="24"/>
          <w:szCs w:val="24"/>
          <w:lang w:eastAsia="ar-SA"/>
        </w:rPr>
        <w:t>.</w:t>
      </w:r>
      <w:r w:rsidRPr="000A2138">
        <w:rPr>
          <w:rFonts w:ascii="Times New Roman" w:hAnsi="Times New Roman" w:cs="Calibri"/>
          <w:bCs/>
          <w:i/>
          <w:sz w:val="24"/>
          <w:szCs w:val="24"/>
          <w:lang w:eastAsia="ar-SA"/>
        </w:rPr>
        <w:t xml:space="preserve"> в  год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)</w:t>
      </w: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Составитель: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Га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риф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уллина</w:t>
      </w:r>
      <w:proofErr w:type="spellEnd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С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.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К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.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(учитель </w:t>
      </w:r>
      <w:proofErr w:type="gramStart"/>
      <w:r>
        <w:rPr>
          <w:rFonts w:ascii="Times New Roman" w:hAnsi="Times New Roman" w:cs="Calibri"/>
          <w:bCs/>
          <w:sz w:val="24"/>
          <w:szCs w:val="24"/>
          <w:lang w:eastAsia="ar-SA"/>
        </w:rPr>
        <w:t>ИЗО</w:t>
      </w:r>
      <w:proofErr w:type="gramEnd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п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е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рво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й квалификационной категории)</w:t>
      </w: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«Согласовано»</w:t>
      </w: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Заместитель директора: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Насыбуллина</w:t>
      </w:r>
      <w:proofErr w:type="spellEnd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Л.Г. от 31 августа   201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г.</w:t>
      </w: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Подпись</w:t>
      </w: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«Рассмотрено»</w:t>
      </w: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>На заседании ШМО, протокол от 28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августа 201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 №1</w:t>
      </w: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Руководитель ШМО:     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Гатауллина</w:t>
      </w:r>
      <w:proofErr w:type="spellEnd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М.М</w:t>
      </w: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Подпись          </w:t>
      </w:r>
    </w:p>
    <w:p w:rsidR="000E7CA7" w:rsidRDefault="000E7CA7" w:rsidP="000E7CA7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с. Новое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Каширово</w:t>
      </w:r>
      <w:proofErr w:type="spellEnd"/>
    </w:p>
    <w:p w:rsidR="000E7CA7" w:rsidRPr="000A2138" w:rsidRDefault="000E7CA7" w:rsidP="000E7CA7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201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</w:t>
      </w:r>
    </w:p>
    <w:p w:rsidR="007374A9" w:rsidRDefault="007374A9"/>
    <w:p w:rsidR="00F16ADC" w:rsidRPr="00BD1DA8" w:rsidRDefault="00F16ADC" w:rsidP="00F16A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1DA8">
        <w:rPr>
          <w:rFonts w:ascii="Times New Roman" w:hAnsi="Times New Roman" w:cs="Times New Roman"/>
          <w:b/>
          <w:sz w:val="28"/>
          <w:szCs w:val="28"/>
        </w:rPr>
        <w:lastRenderedPageBreak/>
        <w:t>Содержание учебного предмет</w:t>
      </w:r>
      <w:r w:rsidR="00815429">
        <w:rPr>
          <w:rFonts w:ascii="Times New Roman" w:hAnsi="Times New Roman" w:cs="Times New Roman"/>
          <w:b/>
          <w:sz w:val="28"/>
          <w:szCs w:val="28"/>
        </w:rPr>
        <w:t>а</w:t>
      </w:r>
      <w:r>
        <w:rPr>
          <w:rFonts w:ascii="Times New Roman" w:hAnsi="Times New Roman" w:cs="Times New Roman"/>
          <w:b/>
          <w:sz w:val="28"/>
          <w:szCs w:val="28"/>
        </w:rPr>
        <w:t xml:space="preserve"> ИЗО 7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кл</w:t>
      </w:r>
      <w:proofErr w:type="spellEnd"/>
    </w:p>
    <w:p w:rsidR="00F16ADC" w:rsidRPr="005E6D19" w:rsidRDefault="00F16ADC" w:rsidP="00F16ADC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</w:p>
    <w:tbl>
      <w:tblPr>
        <w:tblStyle w:val="1"/>
        <w:tblW w:w="15452" w:type="dxa"/>
        <w:tblInd w:w="-176" w:type="dxa"/>
        <w:tblLayout w:type="fixed"/>
        <w:tblLook w:val="04A0"/>
      </w:tblPr>
      <w:tblGrid>
        <w:gridCol w:w="3545"/>
        <w:gridCol w:w="10206"/>
        <w:gridCol w:w="1701"/>
      </w:tblGrid>
      <w:tr w:rsidR="00F16ADC" w:rsidRPr="005E6D19" w:rsidTr="00F16ADC">
        <w:trPr>
          <w:trHeight w:val="300"/>
        </w:trPr>
        <w:tc>
          <w:tcPr>
            <w:tcW w:w="3545" w:type="dxa"/>
          </w:tcPr>
          <w:p w:rsidR="00F16ADC" w:rsidRPr="005E6D19" w:rsidRDefault="00F16ADC" w:rsidP="00F16A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6D19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0206" w:type="dxa"/>
          </w:tcPr>
          <w:p w:rsidR="00F16ADC" w:rsidRPr="005E6D19" w:rsidRDefault="00F16ADC" w:rsidP="00F16A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6D19">
              <w:rPr>
                <w:rFonts w:ascii="Times New Roman" w:eastAsia="Calibri" w:hAnsi="Times New Roman" w:cs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701" w:type="dxa"/>
          </w:tcPr>
          <w:p w:rsidR="00F16ADC" w:rsidRPr="005E6D19" w:rsidRDefault="00F16ADC" w:rsidP="00F16A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6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  <w:p w:rsidR="00F16ADC" w:rsidRPr="005E6D19" w:rsidRDefault="00F16ADC" w:rsidP="00F16A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6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</w:tr>
      <w:tr w:rsidR="00F16ADC" w:rsidRPr="005E6D19" w:rsidTr="00F16ADC">
        <w:trPr>
          <w:trHeight w:val="131"/>
        </w:trPr>
        <w:tc>
          <w:tcPr>
            <w:tcW w:w="3545" w:type="dxa"/>
          </w:tcPr>
          <w:p w:rsidR="00F16ADC" w:rsidRPr="005E6D19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1B4">
              <w:rPr>
                <w:rFonts w:ascii="Times New Roman" w:eastAsia="Calibri" w:hAnsi="Times New Roman" w:cs="Times New Roman"/>
                <w:sz w:val="24"/>
                <w:szCs w:val="24"/>
              </w:rPr>
              <w:t>Виды изобразительного искусства и основы образного языка</w:t>
            </w:r>
          </w:p>
        </w:tc>
        <w:tc>
          <w:tcPr>
            <w:tcW w:w="10206" w:type="dxa"/>
          </w:tcPr>
          <w:p w:rsidR="00F16ADC" w:rsidRPr="005E6D19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044BE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Художественные материалы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 w:rsidRPr="00E044BE">
              <w:rPr>
                <w:rFonts w:ascii="Times New Roman" w:eastAsia="Calibri" w:hAnsi="Times New Roman" w:cs="Times New Roman"/>
                <w:sz w:val="24"/>
                <w:szCs w:val="24"/>
              </w:rPr>
              <w:t>Рисунок – основа изобразительного творчества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 w:rsidRPr="00E044BE">
              <w:rPr>
                <w:rFonts w:ascii="Times New Roman" w:eastAsia="Calibri" w:hAnsi="Times New Roman" w:cs="Times New Roman"/>
                <w:sz w:val="24"/>
                <w:szCs w:val="24"/>
              </w:rPr>
              <w:t>Линия, пятно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 w:rsidRPr="00E044B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Основы </w:t>
            </w:r>
            <w:proofErr w:type="spellStart"/>
            <w:r w:rsidRPr="00E044BE">
              <w:rPr>
                <w:rFonts w:ascii="Times New Roman" w:eastAsia="Calibri" w:hAnsi="Times New Roman" w:cs="Times New Roman"/>
                <w:sz w:val="24"/>
                <w:szCs w:val="24"/>
              </w:rPr>
              <w:t>цветоведения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 w:rsidRPr="00E044BE">
              <w:rPr>
                <w:rFonts w:ascii="Times New Roman" w:eastAsia="Calibri" w:hAnsi="Times New Roman" w:cs="Times New Roman"/>
                <w:sz w:val="24"/>
                <w:szCs w:val="24"/>
              </w:rPr>
              <w:t>Понятие формы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E044BE">
              <w:rPr>
                <w:rFonts w:ascii="Times New Roman" w:eastAsia="Calibri" w:hAnsi="Times New Roman" w:cs="Times New Roman"/>
                <w:sz w:val="24"/>
                <w:szCs w:val="24"/>
              </w:rPr>
              <w:t>Изображение объема на плоскости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 w:rsidRPr="00E044BE">
              <w:rPr>
                <w:rFonts w:ascii="Times New Roman" w:eastAsia="Calibri" w:hAnsi="Times New Roman" w:cs="Times New Roman"/>
                <w:sz w:val="24"/>
                <w:szCs w:val="24"/>
              </w:rPr>
              <w:t>Натюрмо</w:t>
            </w:r>
            <w:proofErr w:type="gramStart"/>
            <w:r w:rsidRPr="00E044BE">
              <w:rPr>
                <w:rFonts w:ascii="Times New Roman" w:eastAsia="Calibri" w:hAnsi="Times New Roman" w:cs="Times New Roman"/>
                <w:sz w:val="24"/>
                <w:szCs w:val="24"/>
              </w:rPr>
              <w:t>рт в гр</w:t>
            </w:r>
            <w:proofErr w:type="gramEnd"/>
            <w:r w:rsidRPr="00E044BE">
              <w:rPr>
                <w:rFonts w:ascii="Times New Roman" w:eastAsia="Calibri" w:hAnsi="Times New Roman" w:cs="Times New Roman"/>
                <w:sz w:val="24"/>
                <w:szCs w:val="24"/>
              </w:rPr>
              <w:t>афике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П</w:t>
            </w:r>
            <w:r w:rsidRPr="00E044BE">
              <w:rPr>
                <w:rFonts w:ascii="Times New Roman" w:eastAsia="Calibri" w:hAnsi="Times New Roman" w:cs="Times New Roman"/>
                <w:sz w:val="24"/>
                <w:szCs w:val="24"/>
              </w:rPr>
              <w:t>остроения перспективы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 w:rsidRPr="00E044BE">
              <w:rPr>
                <w:rFonts w:ascii="Times New Roman" w:eastAsia="Calibri" w:hAnsi="Times New Roman" w:cs="Times New Roman"/>
                <w:sz w:val="24"/>
                <w:szCs w:val="24"/>
              </w:rPr>
              <w:t>Природа и художник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 w:rsidRPr="00E044BE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 пленэре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:rsidR="00F16ADC" w:rsidRPr="005E6D19" w:rsidRDefault="00F16ADC" w:rsidP="00F16A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F16ADC" w:rsidRPr="005E6D19" w:rsidTr="00F16ADC">
        <w:trPr>
          <w:trHeight w:val="80"/>
        </w:trPr>
        <w:tc>
          <w:tcPr>
            <w:tcW w:w="3545" w:type="dxa"/>
          </w:tcPr>
          <w:p w:rsidR="00F16ADC" w:rsidRPr="00D948EF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1B4">
              <w:rPr>
                <w:rFonts w:ascii="Times New Roman" w:eastAsia="Calibri" w:hAnsi="Times New Roman" w:cs="Times New Roman"/>
                <w:sz w:val="24"/>
                <w:szCs w:val="24"/>
              </w:rPr>
              <w:t>Вечные темы и великие исторические события в искусстве</w:t>
            </w:r>
          </w:p>
        </w:tc>
        <w:tc>
          <w:tcPr>
            <w:tcW w:w="10206" w:type="dxa"/>
          </w:tcPr>
          <w:p w:rsidR="00F16ADC" w:rsidRPr="005E6D19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31FF5">
              <w:rPr>
                <w:rFonts w:ascii="Times New Roman" w:eastAsia="Calibri" w:hAnsi="Times New Roman" w:cs="Times New Roman"/>
                <w:sz w:val="24"/>
                <w:szCs w:val="24"/>
              </w:rPr>
              <w:t>Мемориальные ансамбли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 w:rsidRPr="00231F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Место и роль картины в искусстве XX века (Ю.И. Пименов, Ф.П. Решетников, В.Н. </w:t>
            </w:r>
            <w:proofErr w:type="spellStart"/>
            <w:r w:rsidRPr="00231FF5">
              <w:rPr>
                <w:rFonts w:ascii="Times New Roman" w:eastAsia="Calibri" w:hAnsi="Times New Roman" w:cs="Times New Roman"/>
                <w:sz w:val="24"/>
                <w:szCs w:val="24"/>
              </w:rPr>
              <w:t>Бакшеев</w:t>
            </w:r>
            <w:proofErr w:type="spellEnd"/>
            <w:r w:rsidRPr="00231FF5">
              <w:rPr>
                <w:rFonts w:ascii="Times New Roman" w:eastAsia="Calibri" w:hAnsi="Times New Roman" w:cs="Times New Roman"/>
                <w:sz w:val="24"/>
                <w:szCs w:val="24"/>
              </w:rPr>
              <w:t>, Т.Н. Яблонская).</w:t>
            </w:r>
            <w:r>
              <w:t xml:space="preserve"> </w:t>
            </w:r>
            <w:r w:rsidRPr="00231F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Искусство иллюстрации (И.Я. </w:t>
            </w:r>
            <w:proofErr w:type="spellStart"/>
            <w:r w:rsidRPr="00231FF5">
              <w:rPr>
                <w:rFonts w:ascii="Times New Roman" w:eastAsia="Calibri" w:hAnsi="Times New Roman" w:cs="Times New Roman"/>
                <w:sz w:val="24"/>
                <w:szCs w:val="24"/>
              </w:rPr>
              <w:t>Билибин</w:t>
            </w:r>
            <w:proofErr w:type="spellEnd"/>
            <w:r w:rsidRPr="00231F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В.А. </w:t>
            </w:r>
            <w:proofErr w:type="spellStart"/>
            <w:r w:rsidRPr="00231FF5">
              <w:rPr>
                <w:rFonts w:ascii="Times New Roman" w:eastAsia="Calibri" w:hAnsi="Times New Roman" w:cs="Times New Roman"/>
                <w:sz w:val="24"/>
                <w:szCs w:val="24"/>
              </w:rPr>
              <w:t>Милашевский</w:t>
            </w:r>
            <w:proofErr w:type="spellEnd"/>
            <w:r w:rsidRPr="00231FF5">
              <w:rPr>
                <w:rFonts w:ascii="Times New Roman" w:eastAsia="Calibri" w:hAnsi="Times New Roman" w:cs="Times New Roman"/>
                <w:sz w:val="24"/>
                <w:szCs w:val="24"/>
              </w:rPr>
              <w:t>, В.А. Фаворский).</w:t>
            </w:r>
            <w:r>
              <w:t xml:space="preserve"> </w:t>
            </w:r>
            <w:proofErr w:type="gramStart"/>
            <w:r w:rsidRPr="00231F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Анималистический жанр (В.А. </w:t>
            </w:r>
            <w:proofErr w:type="spellStart"/>
            <w:r w:rsidRPr="00231FF5">
              <w:rPr>
                <w:rFonts w:ascii="Times New Roman" w:eastAsia="Calibri" w:hAnsi="Times New Roman" w:cs="Times New Roman"/>
                <w:sz w:val="24"/>
                <w:szCs w:val="24"/>
              </w:rPr>
              <w:t>Ватагин</w:t>
            </w:r>
            <w:proofErr w:type="spellEnd"/>
            <w:r w:rsidRPr="00231FF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Е.И. </w:t>
            </w:r>
            <w:proofErr w:type="spellStart"/>
            <w:r w:rsidRPr="00231FF5">
              <w:rPr>
                <w:rFonts w:ascii="Times New Roman" w:eastAsia="Calibri" w:hAnsi="Times New Roman" w:cs="Times New Roman"/>
                <w:sz w:val="24"/>
                <w:szCs w:val="24"/>
              </w:rPr>
              <w:t>Чарушин</w:t>
            </w:r>
            <w:proofErr w:type="spellEnd"/>
            <w:r>
              <w:t xml:space="preserve"> </w:t>
            </w:r>
            <w:r w:rsidRPr="00231FF5">
              <w:rPr>
                <w:rFonts w:ascii="Times New Roman" w:eastAsia="Calibri" w:hAnsi="Times New Roman" w:cs="Times New Roman"/>
                <w:sz w:val="24"/>
                <w:szCs w:val="24"/>
              </w:rPr>
              <w:t>Образы животных в современных предметах декоративно-прикладного искусства.</w:t>
            </w:r>
            <w:proofErr w:type="gramEnd"/>
            <w:r>
              <w:t xml:space="preserve"> </w:t>
            </w:r>
            <w:r w:rsidRPr="00231FF5">
              <w:rPr>
                <w:rFonts w:ascii="Times New Roman" w:eastAsia="Calibri" w:hAnsi="Times New Roman" w:cs="Times New Roman"/>
                <w:sz w:val="24"/>
                <w:szCs w:val="24"/>
              </w:rPr>
              <w:t>Стилизация изображения животных.</w:t>
            </w:r>
          </w:p>
        </w:tc>
        <w:tc>
          <w:tcPr>
            <w:tcW w:w="1701" w:type="dxa"/>
          </w:tcPr>
          <w:p w:rsidR="00F16ADC" w:rsidRPr="00AB41B4" w:rsidRDefault="00F16ADC" w:rsidP="00F16A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F16ADC" w:rsidRPr="005E6D19" w:rsidTr="00F16ADC">
        <w:trPr>
          <w:trHeight w:val="112"/>
        </w:trPr>
        <w:tc>
          <w:tcPr>
            <w:tcW w:w="3545" w:type="dxa"/>
          </w:tcPr>
          <w:p w:rsidR="00F16ADC" w:rsidRPr="00D948EF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1B4">
              <w:rPr>
                <w:rFonts w:ascii="Times New Roman" w:eastAsia="Calibri" w:hAnsi="Times New Roman" w:cs="Times New Roman"/>
                <w:sz w:val="24"/>
                <w:szCs w:val="24"/>
              </w:rPr>
              <w:t>Понимание смысла деятельности художника</w:t>
            </w:r>
          </w:p>
        </w:tc>
        <w:tc>
          <w:tcPr>
            <w:tcW w:w="10206" w:type="dxa"/>
          </w:tcPr>
          <w:p w:rsidR="00F16ADC" w:rsidRPr="005E6D19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2C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Изображение фигуры человека в истории искусства (Леонардо да Винчи, Микеланджело </w:t>
            </w:r>
            <w:proofErr w:type="spellStart"/>
            <w:r w:rsidRPr="00702C89">
              <w:rPr>
                <w:rFonts w:ascii="Times New Roman" w:eastAsia="Calibri" w:hAnsi="Times New Roman" w:cs="Times New Roman"/>
                <w:sz w:val="24"/>
                <w:szCs w:val="24"/>
              </w:rPr>
              <w:t>Буанаротти</w:t>
            </w:r>
            <w:proofErr w:type="spellEnd"/>
            <w:r w:rsidRPr="00702C89">
              <w:rPr>
                <w:rFonts w:ascii="Times New Roman" w:eastAsia="Calibri" w:hAnsi="Times New Roman" w:cs="Times New Roman"/>
                <w:sz w:val="24"/>
                <w:szCs w:val="24"/>
              </w:rPr>
              <w:t>, О. Роден).</w:t>
            </w:r>
            <w:r>
              <w:t xml:space="preserve"> </w:t>
            </w:r>
            <w:r w:rsidRPr="00702C89">
              <w:rPr>
                <w:rFonts w:ascii="Times New Roman" w:eastAsia="Calibri" w:hAnsi="Times New Roman" w:cs="Times New Roman"/>
                <w:sz w:val="24"/>
                <w:szCs w:val="24"/>
              </w:rPr>
              <w:t>Пропорции и строение фигуры человека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r w:rsidRPr="00702C89">
              <w:rPr>
                <w:rFonts w:ascii="Times New Roman" w:eastAsia="Calibri" w:hAnsi="Times New Roman" w:cs="Times New Roman"/>
                <w:sz w:val="24"/>
                <w:szCs w:val="24"/>
              </w:rPr>
              <w:t>Лепка фигуры человека</w:t>
            </w:r>
            <w:r>
              <w:t xml:space="preserve"> </w:t>
            </w:r>
            <w:r w:rsidRPr="00702C89">
              <w:rPr>
                <w:rFonts w:ascii="Times New Roman" w:eastAsia="Calibri" w:hAnsi="Times New Roman" w:cs="Times New Roman"/>
                <w:sz w:val="24"/>
                <w:szCs w:val="24"/>
              </w:rPr>
              <w:t>Набросок фигуры человека с натуры.</w:t>
            </w:r>
            <w:r>
              <w:t xml:space="preserve"> </w:t>
            </w:r>
            <w:r w:rsidRPr="00702C89">
              <w:rPr>
                <w:rFonts w:ascii="Times New Roman" w:eastAsia="Calibri" w:hAnsi="Times New Roman" w:cs="Times New Roman"/>
                <w:sz w:val="24"/>
                <w:szCs w:val="24"/>
              </w:rPr>
              <w:t>Основы представлений о выражении в образах искусства нравственного поиска человечества (В.М. Васнецов, М.В. Нестеров).</w:t>
            </w:r>
          </w:p>
        </w:tc>
        <w:tc>
          <w:tcPr>
            <w:tcW w:w="1701" w:type="dxa"/>
          </w:tcPr>
          <w:p w:rsidR="00F16ADC" w:rsidRPr="00AB41B4" w:rsidRDefault="00F16ADC" w:rsidP="00F16A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16ADC" w:rsidRPr="005E6D19" w:rsidTr="00F16ADC">
        <w:trPr>
          <w:trHeight w:val="1046"/>
        </w:trPr>
        <w:tc>
          <w:tcPr>
            <w:tcW w:w="3545" w:type="dxa"/>
          </w:tcPr>
          <w:p w:rsidR="00F16ADC" w:rsidRPr="00D948EF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B41B4">
              <w:rPr>
                <w:rFonts w:ascii="Times New Roman" w:eastAsia="Calibri" w:hAnsi="Times New Roman" w:cs="Times New Roman"/>
                <w:sz w:val="24"/>
                <w:szCs w:val="24"/>
              </w:rPr>
              <w:t>Конструктивное искусство: архитектура и дизайн</w:t>
            </w:r>
          </w:p>
        </w:tc>
        <w:tc>
          <w:tcPr>
            <w:tcW w:w="10206" w:type="dxa"/>
          </w:tcPr>
          <w:p w:rsidR="00F16ADC" w:rsidRPr="005E6D19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2C89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школы садово-паркового искусства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 w:rsidRPr="00702C89">
              <w:rPr>
                <w:rFonts w:ascii="Times New Roman" w:eastAsia="Calibri" w:hAnsi="Times New Roman" w:cs="Times New Roman"/>
                <w:sz w:val="24"/>
                <w:szCs w:val="24"/>
              </w:rPr>
              <w:t>Русская усадебная культура XVIII - XIX веков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 w:rsidRPr="00702C89">
              <w:rPr>
                <w:rFonts w:ascii="Times New Roman" w:eastAsia="Calibri" w:hAnsi="Times New Roman" w:cs="Times New Roman"/>
                <w:sz w:val="24"/>
                <w:szCs w:val="24"/>
              </w:rPr>
              <w:t>Искусство флористики</w:t>
            </w:r>
            <w:r>
              <w:t xml:space="preserve"> </w:t>
            </w:r>
            <w:r w:rsidRPr="00702C89">
              <w:rPr>
                <w:rFonts w:ascii="Times New Roman" w:eastAsia="Calibri" w:hAnsi="Times New Roman" w:cs="Times New Roman"/>
                <w:sz w:val="24"/>
                <w:szCs w:val="24"/>
              </w:rPr>
              <w:t>Проектирование пространственной и предметной среды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 w:rsidRPr="00702C89">
              <w:rPr>
                <w:rFonts w:ascii="Times New Roman" w:eastAsia="Calibri" w:hAnsi="Times New Roman" w:cs="Times New Roman"/>
                <w:sz w:val="24"/>
                <w:szCs w:val="24"/>
              </w:rPr>
              <w:t>Дизайн моего сада.</w:t>
            </w:r>
            <w:r>
              <w:t xml:space="preserve"> </w:t>
            </w:r>
            <w:r w:rsidRPr="00702C89">
              <w:rPr>
                <w:rFonts w:ascii="Times New Roman" w:eastAsia="Calibri" w:hAnsi="Times New Roman" w:cs="Times New Roman"/>
                <w:sz w:val="24"/>
                <w:szCs w:val="24"/>
              </w:rPr>
              <w:t>История костюма</w:t>
            </w:r>
            <w:r>
              <w:t xml:space="preserve"> </w:t>
            </w:r>
            <w:r w:rsidRPr="00702C89">
              <w:rPr>
                <w:rFonts w:ascii="Times New Roman" w:eastAsia="Calibri" w:hAnsi="Times New Roman" w:cs="Times New Roman"/>
                <w:sz w:val="24"/>
                <w:szCs w:val="24"/>
              </w:rPr>
              <w:t>Композиционно - конструктивные принципы дизайна одежды.</w:t>
            </w:r>
          </w:p>
        </w:tc>
        <w:tc>
          <w:tcPr>
            <w:tcW w:w="1701" w:type="dxa"/>
          </w:tcPr>
          <w:p w:rsidR="00F16ADC" w:rsidRPr="00AB41B4" w:rsidRDefault="00F16ADC" w:rsidP="00F16A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16ADC" w:rsidRPr="005E6D19" w:rsidTr="00F16ADC">
        <w:trPr>
          <w:trHeight w:val="108"/>
        </w:trPr>
        <w:tc>
          <w:tcPr>
            <w:tcW w:w="3545" w:type="dxa"/>
          </w:tcPr>
          <w:p w:rsidR="00F16ADC" w:rsidRPr="00AB41B4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646C">
              <w:rPr>
                <w:rFonts w:ascii="Times New Roman" w:eastAsia="Calibri" w:hAnsi="Times New Roman" w:cs="Times New Roman"/>
                <w:sz w:val="24"/>
                <w:szCs w:val="24"/>
              </w:rPr>
              <w:t>Стили, направления виды и жанры в русском изобразительном искусстве и архитектуре XVIII - XIX вв.</w:t>
            </w:r>
          </w:p>
        </w:tc>
        <w:tc>
          <w:tcPr>
            <w:tcW w:w="10206" w:type="dxa"/>
          </w:tcPr>
          <w:p w:rsidR="00F16ADC" w:rsidRPr="00D948EF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02C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 русского раздолья в пейзажной живописи XIX века (А.К. Саврасов, И.И. Шишкин, И.И. Левитан, В.Д. Поленов). Исторический жанр (В.И. Суриков). «Русский стиль» в архитектуре модерна (Исторический музей в Москве, Храм Воскресения Христова (Спас на Крови) в </w:t>
            </w:r>
            <w:proofErr w:type="gramStart"/>
            <w:r w:rsidRPr="00702C89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proofErr w:type="gramEnd"/>
            <w:r w:rsidRPr="00702C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Санкт - Петербурге). Монументальная скульптура второй половины XIX века (М.О. Микешин, А.М. </w:t>
            </w:r>
            <w:proofErr w:type="spellStart"/>
            <w:r w:rsidRPr="00702C89">
              <w:rPr>
                <w:rFonts w:ascii="Times New Roman" w:eastAsia="Calibri" w:hAnsi="Times New Roman" w:cs="Times New Roman"/>
                <w:sz w:val="24"/>
                <w:szCs w:val="24"/>
              </w:rPr>
              <w:t>Опекушин</w:t>
            </w:r>
            <w:proofErr w:type="spellEnd"/>
            <w:r w:rsidRPr="00702C8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М.М. </w:t>
            </w:r>
            <w:proofErr w:type="spellStart"/>
            <w:r w:rsidRPr="00702C89">
              <w:rPr>
                <w:rFonts w:ascii="Times New Roman" w:eastAsia="Calibri" w:hAnsi="Times New Roman" w:cs="Times New Roman"/>
                <w:sz w:val="24"/>
                <w:szCs w:val="24"/>
              </w:rPr>
              <w:t>Антокольский</w:t>
            </w:r>
            <w:proofErr w:type="spellEnd"/>
            <w:r w:rsidRPr="00702C89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701" w:type="dxa"/>
          </w:tcPr>
          <w:p w:rsidR="00F16ADC" w:rsidRPr="00AB41B4" w:rsidRDefault="00F16ADC" w:rsidP="00F16A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16ADC" w:rsidRPr="005E6D19" w:rsidTr="00F16ADC">
        <w:trPr>
          <w:trHeight w:val="151"/>
        </w:trPr>
        <w:tc>
          <w:tcPr>
            <w:tcW w:w="3545" w:type="dxa"/>
          </w:tcPr>
          <w:p w:rsidR="00F16ADC" w:rsidRPr="00AB41B4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646C">
              <w:rPr>
                <w:rFonts w:ascii="Times New Roman" w:eastAsia="Calibri" w:hAnsi="Times New Roman" w:cs="Times New Roman"/>
                <w:sz w:val="24"/>
                <w:szCs w:val="24"/>
              </w:rPr>
              <w:t>Народное художественное творчество – неиссякаемый источник самобытной красоты</w:t>
            </w:r>
          </w:p>
        </w:tc>
        <w:tc>
          <w:tcPr>
            <w:tcW w:w="10206" w:type="dxa"/>
          </w:tcPr>
          <w:p w:rsidR="00F16ADC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>Связь времен в народном искусстве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82D25">
              <w:rPr>
                <w:rFonts w:ascii="Times New Roman" w:eastAsia="Calibri" w:hAnsi="Times New Roman" w:cs="Times New Roman"/>
                <w:sz w:val="24"/>
                <w:szCs w:val="24"/>
              </w:rPr>
              <w:t>Различие национальных особенностей русского орнамента и орнаментов других народов России.</w:t>
            </w:r>
            <w:r>
              <w:t xml:space="preserve"> </w:t>
            </w:r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Древние образы в народных игрушках (Дымковская игрушка, </w:t>
            </w:r>
            <w:proofErr w:type="spellStart"/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>Филимоновская</w:t>
            </w:r>
            <w:proofErr w:type="spellEnd"/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игрушка).</w:t>
            </w:r>
            <w:r>
              <w:t xml:space="preserve"> </w:t>
            </w:r>
            <w:proofErr w:type="gramStart"/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>Композиционное, стилевое и цветовое единств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 в изделиях народных промыслов </w:t>
            </w:r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(искусство Гжели, Городецкая роспись, Хохлома, </w:t>
            </w:r>
            <w:proofErr w:type="spellStart"/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>Жостово</w:t>
            </w:r>
            <w:proofErr w:type="spellEnd"/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>, роспись по металлу,</w:t>
            </w:r>
            <w:proofErr w:type="gramEnd"/>
          </w:p>
          <w:p w:rsidR="000E0434" w:rsidRDefault="000E0434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E0434" w:rsidRPr="00D948EF" w:rsidRDefault="000E0434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16ADC" w:rsidRPr="00AB41B4" w:rsidRDefault="00F16ADC" w:rsidP="00F16A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16ADC" w:rsidRPr="005E6D19" w:rsidTr="00F16ADC">
        <w:trPr>
          <w:trHeight w:val="109"/>
        </w:trPr>
        <w:tc>
          <w:tcPr>
            <w:tcW w:w="3545" w:type="dxa"/>
          </w:tcPr>
          <w:p w:rsidR="00F16ADC" w:rsidRPr="00AB41B4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646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Изобразительное искусство и архитектура России XI –XVII </w:t>
            </w:r>
            <w:proofErr w:type="spellStart"/>
            <w:proofErr w:type="gramStart"/>
            <w:r w:rsidRPr="00B0646C">
              <w:rPr>
                <w:rFonts w:ascii="Times New Roman" w:eastAsia="Calibri" w:hAnsi="Times New Roman" w:cs="Times New Roman"/>
                <w:sz w:val="24"/>
                <w:szCs w:val="24"/>
              </w:rPr>
              <w:t>вв</w:t>
            </w:r>
            <w:proofErr w:type="spellEnd"/>
            <w:proofErr w:type="gramEnd"/>
          </w:p>
        </w:tc>
        <w:tc>
          <w:tcPr>
            <w:tcW w:w="10206" w:type="dxa"/>
          </w:tcPr>
          <w:p w:rsidR="00F16ADC" w:rsidRPr="00D948EF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>Соборы Московского Кремля. Шатровая архитектура (церковь Вознесения Христова в селе Коломенском, Храм Покрова на Рву).</w:t>
            </w:r>
            <w:r>
              <w:t xml:space="preserve"> </w:t>
            </w:r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Изобразительное искусство «</w:t>
            </w:r>
            <w:proofErr w:type="spellStart"/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>бунташного</w:t>
            </w:r>
            <w:proofErr w:type="spellEnd"/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века» (парсуна)</w:t>
            </w:r>
            <w:r>
              <w:t xml:space="preserve"> </w:t>
            </w:r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>Московское барокко</w:t>
            </w:r>
          </w:p>
        </w:tc>
        <w:tc>
          <w:tcPr>
            <w:tcW w:w="1701" w:type="dxa"/>
          </w:tcPr>
          <w:p w:rsidR="00F16ADC" w:rsidRPr="00AB41B4" w:rsidRDefault="00F16ADC" w:rsidP="00F16A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16ADC" w:rsidRPr="005E6D19" w:rsidTr="00F16ADC">
        <w:trPr>
          <w:trHeight w:val="134"/>
        </w:trPr>
        <w:tc>
          <w:tcPr>
            <w:tcW w:w="3545" w:type="dxa"/>
          </w:tcPr>
          <w:p w:rsidR="00F16ADC" w:rsidRPr="00AB41B4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646C">
              <w:rPr>
                <w:rFonts w:ascii="Times New Roman" w:eastAsia="Calibri" w:hAnsi="Times New Roman" w:cs="Times New Roman"/>
                <w:sz w:val="24"/>
                <w:szCs w:val="24"/>
              </w:rPr>
              <w:t>Взаимосвязь истории искусства и истории человечества</w:t>
            </w:r>
          </w:p>
        </w:tc>
        <w:tc>
          <w:tcPr>
            <w:tcW w:w="10206" w:type="dxa"/>
          </w:tcPr>
          <w:p w:rsidR="00F16ADC" w:rsidRPr="00D948EF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>Российские художественные музеи (Русский музей, Эрмитаж, Третьяковская галерея, Музей изобразительных искусств имени А.С. Пушкина).</w:t>
            </w:r>
            <w:r>
              <w:t xml:space="preserve"> </w:t>
            </w:r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Художественно-творческие проекты</w:t>
            </w:r>
          </w:p>
        </w:tc>
        <w:tc>
          <w:tcPr>
            <w:tcW w:w="1701" w:type="dxa"/>
          </w:tcPr>
          <w:p w:rsidR="00F16ADC" w:rsidRPr="00AB41B4" w:rsidRDefault="00F16ADC" w:rsidP="00F16A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16ADC" w:rsidRPr="005E6D19" w:rsidTr="00F16ADC">
        <w:trPr>
          <w:trHeight w:val="368"/>
        </w:trPr>
        <w:tc>
          <w:tcPr>
            <w:tcW w:w="3545" w:type="dxa"/>
          </w:tcPr>
          <w:p w:rsidR="00F16ADC" w:rsidRPr="00AB41B4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0646C">
              <w:rPr>
                <w:rFonts w:ascii="Times New Roman" w:eastAsia="Calibri" w:hAnsi="Times New Roman" w:cs="Times New Roman"/>
                <w:sz w:val="24"/>
                <w:szCs w:val="24"/>
              </w:rPr>
              <w:t>Искусство полиграфии</w:t>
            </w:r>
          </w:p>
        </w:tc>
        <w:tc>
          <w:tcPr>
            <w:tcW w:w="10206" w:type="dxa"/>
          </w:tcPr>
          <w:p w:rsidR="00F16ADC" w:rsidRPr="00D948EF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>Композиционные основы макетирования в графическом дизайне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>Проектирование обложки книги, рекламы, открытки, визитной карточки и др.</w:t>
            </w:r>
          </w:p>
        </w:tc>
        <w:tc>
          <w:tcPr>
            <w:tcW w:w="1701" w:type="dxa"/>
          </w:tcPr>
          <w:p w:rsidR="00F16ADC" w:rsidRPr="00AB41B4" w:rsidRDefault="000E0434" w:rsidP="00F16A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16ADC" w:rsidRPr="005E6D19" w:rsidTr="00F16ADC">
        <w:trPr>
          <w:trHeight w:val="167"/>
        </w:trPr>
        <w:tc>
          <w:tcPr>
            <w:tcW w:w="3545" w:type="dxa"/>
          </w:tcPr>
          <w:p w:rsidR="00F16ADC" w:rsidRPr="00B0646C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B0761">
              <w:rPr>
                <w:rFonts w:ascii="Times New Roman" w:eastAsia="Calibri" w:hAnsi="Times New Roman" w:cs="Times New Roman"/>
                <w:sz w:val="24"/>
                <w:szCs w:val="24"/>
              </w:rPr>
              <w:t>Изображение в синтетических и экранных видах искусства и художественная фотография</w:t>
            </w:r>
          </w:p>
        </w:tc>
        <w:tc>
          <w:tcPr>
            <w:tcW w:w="10206" w:type="dxa"/>
          </w:tcPr>
          <w:p w:rsidR="00F16ADC" w:rsidRPr="00463632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>Изобразительная природа экранных искусств.</w:t>
            </w:r>
            <w:r>
              <w:t xml:space="preserve"> </w:t>
            </w:r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>Специфика киноизображения: кадр и монтаж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proofErr w:type="spellStart"/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>Кинокомпозиция</w:t>
            </w:r>
            <w:proofErr w:type="spellEnd"/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средства эмоциональной выразительности в фильме (ритм, свет, цвет, музыка, звук).</w:t>
            </w:r>
            <w:r>
              <w:t xml:space="preserve"> </w:t>
            </w:r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>Документальный, игровой и анимационный фильмы.</w:t>
            </w:r>
            <w:r>
              <w:t xml:space="preserve"> </w:t>
            </w:r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>Коллективный процесс творчества в кино (сценарист, режиссер, оператор, художник, актер).</w:t>
            </w:r>
            <w:r>
              <w:t xml:space="preserve"> </w:t>
            </w:r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>Мастера российского кинематографа (С.М. Эйзенштейн, С.Ф. Бондарчук, А.А. Тарковский, Н.С. Михалков).</w:t>
            </w:r>
            <w:r>
              <w:t xml:space="preserve"> </w:t>
            </w:r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>Телевизионное изображение, его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>особенности и возможности (видеосюжет,</w:t>
            </w:r>
            <w:r>
              <w:t xml:space="preserve"> </w:t>
            </w:r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>репортаж и др.).</w:t>
            </w:r>
            <w:r>
              <w:t xml:space="preserve"> </w:t>
            </w:r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Художественно-творческие проекты.</w:t>
            </w:r>
            <w:r w:rsidRPr="009D7FC4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1" w:type="dxa"/>
          </w:tcPr>
          <w:p w:rsidR="00F16ADC" w:rsidRDefault="00F16ADC" w:rsidP="00F16A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16ADC" w:rsidRPr="005E6D19" w:rsidTr="00F16ADC">
        <w:trPr>
          <w:trHeight w:val="154"/>
        </w:trPr>
        <w:tc>
          <w:tcPr>
            <w:tcW w:w="13751" w:type="dxa"/>
            <w:gridSpan w:val="2"/>
            <w:tcBorders>
              <w:bottom w:val="single" w:sz="4" w:space="0" w:color="auto"/>
            </w:tcBorders>
          </w:tcPr>
          <w:p w:rsidR="00F16ADC" w:rsidRPr="005E6D19" w:rsidRDefault="00F16ADC" w:rsidP="00F16ADC">
            <w:pPr>
              <w:jc w:val="right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6D1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F16ADC" w:rsidRPr="005E6D19" w:rsidRDefault="00F16ADC" w:rsidP="00F16AD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6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0E04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</w:tbl>
    <w:p w:rsidR="00F16ADC" w:rsidRPr="005E6D19" w:rsidRDefault="00F16ADC" w:rsidP="00F16ADC">
      <w:pPr>
        <w:rPr>
          <w:sz w:val="24"/>
          <w:szCs w:val="24"/>
        </w:rPr>
      </w:pPr>
    </w:p>
    <w:p w:rsidR="00F16ADC" w:rsidRDefault="00F16ADC"/>
    <w:p w:rsidR="00F16ADC" w:rsidRDefault="00F16ADC"/>
    <w:p w:rsidR="00F16ADC" w:rsidRDefault="00F16ADC"/>
    <w:p w:rsidR="00F16ADC" w:rsidRDefault="00F16ADC"/>
    <w:p w:rsidR="00F16ADC" w:rsidRDefault="00F16ADC"/>
    <w:p w:rsidR="00F16ADC" w:rsidRDefault="00F16ADC"/>
    <w:p w:rsidR="00F16ADC" w:rsidRDefault="00F16ADC"/>
    <w:p w:rsidR="00F16ADC" w:rsidRDefault="00F16ADC"/>
    <w:p w:rsidR="00F16ADC" w:rsidRDefault="00F16ADC"/>
    <w:p w:rsidR="00F16ADC" w:rsidRPr="00641CFD" w:rsidRDefault="00F16ADC" w:rsidP="00F16AD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41CFD">
        <w:rPr>
          <w:rFonts w:ascii="Times New Roman" w:hAnsi="Times New Roman" w:cs="Times New Roman"/>
          <w:b/>
          <w:sz w:val="32"/>
          <w:szCs w:val="32"/>
        </w:rPr>
        <w:t>Планируемые результаты изучения предмета</w:t>
      </w:r>
    </w:p>
    <w:tbl>
      <w:tblPr>
        <w:tblStyle w:val="a3"/>
        <w:tblW w:w="15022" w:type="dxa"/>
        <w:tblLayout w:type="fixed"/>
        <w:tblLook w:val="04A0"/>
      </w:tblPr>
      <w:tblGrid>
        <w:gridCol w:w="2459"/>
        <w:gridCol w:w="2894"/>
        <w:gridCol w:w="3260"/>
        <w:gridCol w:w="3261"/>
        <w:gridCol w:w="3148"/>
      </w:tblGrid>
      <w:tr w:rsidR="00F16ADC" w:rsidTr="00F16ADC">
        <w:trPr>
          <w:trHeight w:val="150"/>
        </w:trPr>
        <w:tc>
          <w:tcPr>
            <w:tcW w:w="2459" w:type="dxa"/>
            <w:vMerge w:val="restart"/>
          </w:tcPr>
          <w:p w:rsidR="00F16ADC" w:rsidRPr="00641CFD" w:rsidRDefault="00F16ADC" w:rsidP="00F16ADC">
            <w:pPr>
              <w:jc w:val="center"/>
              <w:rPr>
                <w:rFonts w:asciiTheme="majorHAnsi" w:eastAsia="Calibri" w:hAnsiTheme="majorHAnsi" w:cs="Times New Roman"/>
                <w:b/>
                <w:sz w:val="28"/>
                <w:szCs w:val="28"/>
              </w:rPr>
            </w:pPr>
            <w:r w:rsidRPr="00641CFD">
              <w:rPr>
                <w:rFonts w:asciiTheme="majorHAnsi" w:eastAsia="Calibri" w:hAnsiTheme="majorHAnsi" w:cs="Times New Roman"/>
                <w:b/>
                <w:sz w:val="24"/>
                <w:szCs w:val="24"/>
              </w:rPr>
              <w:t xml:space="preserve">Название </w:t>
            </w:r>
            <w:r w:rsidRPr="00641CFD">
              <w:rPr>
                <w:rFonts w:asciiTheme="majorHAnsi" w:eastAsia="Calibri" w:hAnsiTheme="majorHAnsi" w:cs="Times New Roman"/>
                <w:b/>
                <w:sz w:val="28"/>
                <w:szCs w:val="28"/>
              </w:rPr>
              <w:t>раздела</w:t>
            </w:r>
          </w:p>
        </w:tc>
        <w:tc>
          <w:tcPr>
            <w:tcW w:w="6154" w:type="dxa"/>
            <w:gridSpan w:val="2"/>
          </w:tcPr>
          <w:p w:rsidR="00F16ADC" w:rsidRPr="007B173D" w:rsidRDefault="00F16ADC" w:rsidP="00F16ADC">
            <w:pPr>
              <w:jc w:val="center"/>
              <w:rPr>
                <w:rFonts w:asciiTheme="majorHAnsi" w:eastAsia="Calibri" w:hAnsiTheme="majorHAnsi" w:cs="Times New Roman"/>
                <w:b/>
                <w:sz w:val="24"/>
                <w:szCs w:val="24"/>
              </w:rPr>
            </w:pPr>
            <w:r w:rsidRPr="007B173D">
              <w:rPr>
                <w:rFonts w:asciiTheme="majorHAnsi" w:eastAsia="Calibri" w:hAnsiTheme="majorHAnsi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3261" w:type="dxa"/>
            <w:vMerge w:val="restart"/>
          </w:tcPr>
          <w:p w:rsidR="00F16ADC" w:rsidRPr="007B173D" w:rsidRDefault="00F16ADC" w:rsidP="00F16ADC">
            <w:pPr>
              <w:jc w:val="center"/>
              <w:rPr>
                <w:rFonts w:asciiTheme="majorHAnsi" w:eastAsia="Calibri" w:hAnsiTheme="majorHAnsi" w:cs="Times New Roman"/>
                <w:b/>
                <w:sz w:val="24"/>
                <w:szCs w:val="24"/>
              </w:rPr>
            </w:pPr>
            <w:proofErr w:type="spellStart"/>
            <w:r w:rsidRPr="007B173D">
              <w:rPr>
                <w:rFonts w:asciiTheme="majorHAnsi" w:eastAsia="Calibri" w:hAnsiTheme="majorHAnsi" w:cs="Times New Roman"/>
                <w:b/>
                <w:sz w:val="24"/>
                <w:szCs w:val="24"/>
              </w:rPr>
              <w:t>Метапредметные</w:t>
            </w:r>
            <w:proofErr w:type="spellEnd"/>
            <w:r w:rsidRPr="007B173D">
              <w:rPr>
                <w:rFonts w:asciiTheme="majorHAnsi" w:eastAsia="Calibri" w:hAnsiTheme="majorHAnsi" w:cs="Times New Roman"/>
                <w:b/>
                <w:sz w:val="24"/>
                <w:szCs w:val="24"/>
              </w:rPr>
              <w:t xml:space="preserve"> результаты</w:t>
            </w:r>
          </w:p>
        </w:tc>
        <w:tc>
          <w:tcPr>
            <w:tcW w:w="3148" w:type="dxa"/>
            <w:vMerge w:val="restart"/>
          </w:tcPr>
          <w:p w:rsidR="00F16ADC" w:rsidRPr="007B173D" w:rsidRDefault="00F16ADC" w:rsidP="00F16ADC">
            <w:pPr>
              <w:jc w:val="center"/>
              <w:rPr>
                <w:rFonts w:asciiTheme="majorHAnsi" w:eastAsia="Calibri" w:hAnsiTheme="majorHAnsi" w:cs="Times New Roman"/>
                <w:b/>
                <w:sz w:val="24"/>
                <w:szCs w:val="24"/>
              </w:rPr>
            </w:pPr>
            <w:r w:rsidRPr="007B173D">
              <w:rPr>
                <w:rFonts w:asciiTheme="majorHAnsi" w:eastAsia="Calibri" w:hAnsiTheme="majorHAnsi" w:cs="Times New Roman"/>
                <w:b/>
                <w:sz w:val="24"/>
                <w:szCs w:val="24"/>
              </w:rPr>
              <w:t>Личностные результаты</w:t>
            </w:r>
          </w:p>
        </w:tc>
      </w:tr>
      <w:tr w:rsidR="00F16ADC" w:rsidTr="00F16ADC">
        <w:trPr>
          <w:trHeight w:val="112"/>
        </w:trPr>
        <w:tc>
          <w:tcPr>
            <w:tcW w:w="2459" w:type="dxa"/>
            <w:vMerge/>
          </w:tcPr>
          <w:p w:rsidR="00F16ADC" w:rsidRDefault="00F16ADC" w:rsidP="00F16ADC"/>
        </w:tc>
        <w:tc>
          <w:tcPr>
            <w:tcW w:w="2894" w:type="dxa"/>
          </w:tcPr>
          <w:p w:rsidR="00F16ADC" w:rsidRPr="00641CFD" w:rsidRDefault="00F16ADC" w:rsidP="00F16ADC">
            <w:pPr>
              <w:jc w:val="center"/>
              <w:rPr>
                <w:rFonts w:asciiTheme="majorHAnsi" w:eastAsia="Calibri" w:hAnsiTheme="majorHAnsi" w:cs="Times New Roman"/>
                <w:i/>
                <w:sz w:val="28"/>
                <w:szCs w:val="28"/>
              </w:rPr>
            </w:pPr>
            <w:r w:rsidRPr="00641CFD">
              <w:rPr>
                <w:rFonts w:asciiTheme="majorHAnsi" w:eastAsia="Calibri" w:hAnsiTheme="majorHAnsi" w:cs="Times New Roman"/>
                <w:i/>
                <w:sz w:val="28"/>
                <w:szCs w:val="28"/>
              </w:rPr>
              <w:t>ученик научится</w:t>
            </w:r>
          </w:p>
        </w:tc>
        <w:tc>
          <w:tcPr>
            <w:tcW w:w="3260" w:type="dxa"/>
          </w:tcPr>
          <w:p w:rsidR="00F16ADC" w:rsidRPr="00641CFD" w:rsidRDefault="00F16ADC" w:rsidP="00F16ADC">
            <w:pPr>
              <w:jc w:val="center"/>
              <w:rPr>
                <w:rFonts w:asciiTheme="majorHAnsi" w:eastAsia="Calibri" w:hAnsiTheme="majorHAnsi" w:cs="Times New Roman"/>
                <w:i/>
                <w:sz w:val="28"/>
                <w:szCs w:val="28"/>
              </w:rPr>
            </w:pPr>
            <w:r w:rsidRPr="00641CFD">
              <w:rPr>
                <w:rFonts w:asciiTheme="majorHAnsi" w:eastAsia="Times New Roman" w:hAnsiTheme="majorHAnsi" w:cs="Times New Roman"/>
                <w:i/>
                <w:sz w:val="28"/>
                <w:szCs w:val="28"/>
                <w:lang w:eastAsia="ru-RU"/>
              </w:rPr>
              <w:t xml:space="preserve">ученик получит возможность научиться </w:t>
            </w:r>
          </w:p>
        </w:tc>
        <w:tc>
          <w:tcPr>
            <w:tcW w:w="3261" w:type="dxa"/>
            <w:vMerge/>
          </w:tcPr>
          <w:p w:rsidR="00F16ADC" w:rsidRDefault="00F16ADC" w:rsidP="00F16ADC"/>
        </w:tc>
        <w:tc>
          <w:tcPr>
            <w:tcW w:w="3148" w:type="dxa"/>
            <w:vMerge/>
          </w:tcPr>
          <w:p w:rsidR="00F16ADC" w:rsidRDefault="00F16ADC" w:rsidP="00F16ADC"/>
        </w:tc>
      </w:tr>
      <w:tr w:rsidR="00F16ADC" w:rsidTr="00F16ADC">
        <w:tc>
          <w:tcPr>
            <w:tcW w:w="2459" w:type="dxa"/>
          </w:tcPr>
          <w:p w:rsidR="00F16ADC" w:rsidRPr="00641CFD" w:rsidRDefault="00F16ADC" w:rsidP="00F16ADC">
            <w:pPr>
              <w:rPr>
                <w:b/>
                <w:i/>
              </w:rPr>
            </w:pPr>
            <w:r w:rsidRPr="00641CFD">
              <w:rPr>
                <w:rFonts w:ascii="Times New Roman" w:eastAsia="Calibri" w:hAnsi="Times New Roman" w:cs="Times New Roman"/>
                <w:b/>
                <w:i/>
                <w:sz w:val="28"/>
                <w:szCs w:val="28"/>
              </w:rPr>
              <w:t>Виды изобразительного искусства и основы образного языка</w:t>
            </w:r>
          </w:p>
        </w:tc>
        <w:tc>
          <w:tcPr>
            <w:tcW w:w="2894" w:type="dxa"/>
          </w:tcPr>
          <w:p w:rsidR="00F16ADC" w:rsidRPr="003A6152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6152">
              <w:rPr>
                <w:rFonts w:ascii="Times New Roman" w:hAnsi="Times New Roman" w:cs="Times New Roman"/>
                <w:sz w:val="24"/>
                <w:szCs w:val="24"/>
              </w:rPr>
              <w:t>- применять перспективу в практической творческой работе;</w:t>
            </w:r>
          </w:p>
          <w:p w:rsidR="00F16ADC" w:rsidRPr="003A6152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6152">
              <w:rPr>
                <w:rFonts w:ascii="Times New Roman" w:hAnsi="Times New Roman" w:cs="Times New Roman"/>
                <w:sz w:val="24"/>
                <w:szCs w:val="24"/>
              </w:rPr>
              <w:t>- навыкам изображения перспективных сокращений в зарисовках наблюдаемого;</w:t>
            </w:r>
          </w:p>
          <w:p w:rsidR="00F16ADC" w:rsidRPr="003A6152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6152">
              <w:rPr>
                <w:rFonts w:ascii="Times New Roman" w:hAnsi="Times New Roman" w:cs="Times New Roman"/>
                <w:sz w:val="24"/>
                <w:szCs w:val="24"/>
              </w:rPr>
              <w:t>- навыкам изображения уходящего вдаль пространства, применяя правила линейной и воздушной перспективы;</w:t>
            </w:r>
          </w:p>
          <w:p w:rsidR="00F16ADC" w:rsidRPr="003A6152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6152">
              <w:rPr>
                <w:rFonts w:ascii="Times New Roman" w:hAnsi="Times New Roman" w:cs="Times New Roman"/>
                <w:sz w:val="24"/>
                <w:szCs w:val="24"/>
              </w:rPr>
              <w:t>- видеть, наблюдать и эстетически переживать изменчивость цветового состояния и настроения в природе;</w:t>
            </w:r>
          </w:p>
          <w:p w:rsidR="00F16ADC" w:rsidRPr="003A6152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6152">
              <w:rPr>
                <w:rFonts w:ascii="Times New Roman" w:hAnsi="Times New Roman" w:cs="Times New Roman"/>
                <w:sz w:val="24"/>
                <w:szCs w:val="24"/>
              </w:rPr>
              <w:t>- навыкам создания пейзажных зарисовок;</w:t>
            </w:r>
          </w:p>
          <w:p w:rsidR="00F16ADC" w:rsidRPr="003A6152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6152">
              <w:rPr>
                <w:rFonts w:ascii="Times New Roman" w:hAnsi="Times New Roman" w:cs="Times New Roman"/>
                <w:sz w:val="24"/>
                <w:szCs w:val="24"/>
              </w:rPr>
              <w:t>- различать и характеризовать понятия: «пространство», «ракурс», «воздушная перспектива»;</w:t>
            </w:r>
          </w:p>
          <w:p w:rsidR="00F16ADC" w:rsidRPr="003A6152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6152">
              <w:rPr>
                <w:rFonts w:ascii="Times New Roman" w:hAnsi="Times New Roman" w:cs="Times New Roman"/>
                <w:sz w:val="24"/>
                <w:szCs w:val="24"/>
              </w:rPr>
              <w:t>- использовать цвет как инструмент передачи своих чувств и представлений о красоте; осознавать, что колорит является средством эмоциональной выразительности живописного произведения;</w:t>
            </w:r>
          </w:p>
          <w:p w:rsidR="00F16ADC" w:rsidRPr="003A6152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6152">
              <w:rPr>
                <w:rFonts w:ascii="Times New Roman" w:hAnsi="Times New Roman" w:cs="Times New Roman"/>
                <w:sz w:val="24"/>
                <w:szCs w:val="24"/>
              </w:rPr>
              <w:t>- навыкам композиции, наблюдательной перспективы и ритмической организации плоскости изображения;</w:t>
            </w:r>
          </w:p>
          <w:p w:rsidR="00F16ADC" w:rsidRPr="003A6152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6152">
              <w:rPr>
                <w:rFonts w:ascii="Times New Roman" w:hAnsi="Times New Roman" w:cs="Times New Roman"/>
                <w:sz w:val="24"/>
                <w:szCs w:val="24"/>
              </w:rPr>
              <w:t>- различать основные средства художественной выразительности в изобразительном искусстве (линия, пятно, тон, цвет, форма, перспектива и др.);</w:t>
            </w:r>
          </w:p>
          <w:p w:rsidR="00F16ADC" w:rsidRDefault="00F16ADC" w:rsidP="00F16ADC">
            <w:r w:rsidRPr="003A6152">
              <w:rPr>
                <w:rFonts w:ascii="Times New Roman" w:hAnsi="Times New Roman" w:cs="Times New Roman"/>
                <w:sz w:val="24"/>
                <w:szCs w:val="24"/>
              </w:rPr>
              <w:t>- определять композицию как целостный и образный 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рой произведения, роль формата.</w:t>
            </w:r>
          </w:p>
        </w:tc>
        <w:tc>
          <w:tcPr>
            <w:tcW w:w="3260" w:type="dxa"/>
          </w:tcPr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4F1">
              <w:rPr>
                <w:rFonts w:ascii="Times New Roman" w:hAnsi="Times New Roman" w:cs="Times New Roman"/>
                <w:sz w:val="24"/>
                <w:szCs w:val="24"/>
              </w:rPr>
              <w:t>- формировать</w:t>
            </w:r>
            <w:r w:rsidRPr="0005272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024F1">
              <w:rPr>
                <w:rFonts w:ascii="Times New Roman" w:hAnsi="Times New Roman" w:cs="Times New Roman"/>
                <w:sz w:val="24"/>
                <w:szCs w:val="24"/>
              </w:rPr>
              <w:t>первоначальное</w:t>
            </w:r>
            <w:r w:rsidRPr="000527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024F1">
              <w:rPr>
                <w:rFonts w:ascii="Times New Roman" w:hAnsi="Times New Roman" w:cs="Times New Roman"/>
                <w:sz w:val="24"/>
                <w:szCs w:val="24"/>
              </w:rPr>
              <w:t>представления о роли изобразительного искусства в жизни человека, его роли в духовно-нравственном развитии человека;</w:t>
            </w:r>
          </w:p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4F1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формировать  основы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ценности; потребности в художественном творчестве и в общении с искусством;                                       </w:t>
            </w:r>
          </w:p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4F1">
              <w:rPr>
                <w:rFonts w:ascii="Times New Roman" w:hAnsi="Times New Roman" w:cs="Times New Roman"/>
                <w:sz w:val="24"/>
                <w:szCs w:val="24"/>
              </w:rPr>
              <w:t>- овладеть практическими умениями и навыками в восприятии, анализе и оценке произведений искусства;</w:t>
            </w:r>
          </w:p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ADC" w:rsidRDefault="00F16ADC" w:rsidP="00F16ADC">
            <w:r w:rsidRPr="008024F1">
              <w:rPr>
                <w:rFonts w:ascii="Times New Roman" w:hAnsi="Times New Roman" w:cs="Times New Roman"/>
                <w:sz w:val="24"/>
                <w:szCs w:val="24"/>
              </w:rPr>
              <w:t>- овладеть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конструировании), а также в специфических формах художественной деятельности, базирующихся на ИКТ (цифровая фотография, видеозапись, элементы мультипликации и пр.).</w:t>
            </w:r>
          </w:p>
        </w:tc>
        <w:tc>
          <w:tcPr>
            <w:tcW w:w="3261" w:type="dxa"/>
          </w:tcPr>
          <w:p w:rsidR="00F16ADC" w:rsidRDefault="00F16ADC" w:rsidP="00F16A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1CFD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 УУД</w:t>
            </w:r>
            <w:r w:rsidRPr="00052721">
              <w:t xml:space="preserve">            </w:t>
            </w:r>
            <w:r w:rsidRPr="008024F1">
              <w:rPr>
                <w:rFonts w:ascii="Times New Roman" w:hAnsi="Times New Roman" w:cs="Times New Roman"/>
                <w:sz w:val="24"/>
                <w:szCs w:val="24"/>
              </w:rPr>
      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  <w:r w:rsidRPr="008024F1">
              <w:rPr>
                <w:rFonts w:ascii="Times New Roman" w:hAnsi="Times New Roman" w:cs="Times New Roman"/>
                <w:sz w:val="24"/>
                <w:szCs w:val="24"/>
              </w:rPr>
      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                      </w:t>
            </w:r>
            <w:r w:rsidRPr="00641CFD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 УУД</w:t>
            </w:r>
          </w:p>
          <w:p w:rsidR="00F16ADC" w:rsidRPr="00641CF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4F1">
              <w:rPr>
                <w:rFonts w:ascii="Times New Roman" w:hAnsi="Times New Roman" w:cs="Times New Roman"/>
                <w:sz w:val="24"/>
                <w:szCs w:val="24"/>
              </w:rPr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</w:t>
            </w:r>
            <w:proofErr w:type="gramStart"/>
            <w:r w:rsidRPr="008024F1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8024F1">
              <w:rPr>
                <w:rFonts w:ascii="Times New Roman" w:hAnsi="Times New Roman" w:cs="Times New Roman"/>
                <w:sz w:val="24"/>
                <w:szCs w:val="24"/>
              </w:rPr>
              <w:t xml:space="preserve"> следственные связи, строить логическое рассуждение, умозаключение (индуктивное, дедуктивное, по аналогии) и делать выводы. 2. Умение создавать, применять и преобразовывать знаки и символы, модели и схемы для решения учебных и познавательных задач.</w:t>
            </w:r>
            <w:r w:rsidRPr="000527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41CFD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 УУД</w:t>
            </w:r>
            <w:r w:rsidRPr="00641CF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641CFD">
              <w:rPr>
                <w:rFonts w:ascii="Times New Roman" w:hAnsi="Times New Roman" w:cs="Times New Roman"/>
                <w:sz w:val="24"/>
                <w:szCs w:val="24"/>
              </w:rPr>
      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</w:t>
            </w:r>
            <w:r w:rsidRPr="00641CFD">
              <w:rPr>
                <w:rFonts w:ascii="Times New Roman" w:hAnsi="Times New Roman" w:cs="Times New Roman"/>
                <w:sz w:val="24"/>
                <w:szCs w:val="24"/>
              </w:rPr>
              <w:t>Обучающийся сможет:</w:t>
            </w:r>
          </w:p>
          <w:p w:rsidR="00F16ADC" w:rsidRPr="00641CF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CFD">
              <w:rPr>
                <w:rFonts w:ascii="Times New Roman" w:hAnsi="Times New Roman" w:cs="Times New Roman"/>
                <w:sz w:val="24"/>
                <w:szCs w:val="24"/>
              </w:rPr>
              <w:t>определять возможные роли в совместной деятельности;</w:t>
            </w:r>
          </w:p>
          <w:p w:rsidR="00F16ADC" w:rsidRPr="00641CF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CFD">
              <w:rPr>
                <w:rFonts w:ascii="Times New Roman" w:hAnsi="Times New Roman" w:cs="Times New Roman"/>
                <w:sz w:val="24"/>
                <w:szCs w:val="24"/>
              </w:rPr>
              <w:t>играть определенную роль в совместной деятельности;</w:t>
            </w:r>
          </w:p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48" w:type="dxa"/>
          </w:tcPr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-  воспитание российской гражданской идентичности: патриотизма,</w:t>
            </w:r>
          </w:p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уважения к Отечеству, прошлому и настоящему многонационального народа</w:t>
            </w:r>
          </w:p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России; осознание своей этнической принадлежности, знание истории, языка,</w:t>
            </w:r>
          </w:p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 xml:space="preserve">культуры своего народа, своего края, основ культурного наследия народов  </w:t>
            </w:r>
          </w:p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 xml:space="preserve">России и человечества; усвоение </w:t>
            </w:r>
            <w:proofErr w:type="gramStart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гуманистических</w:t>
            </w:r>
            <w:proofErr w:type="gramEnd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 xml:space="preserve">, демократических и </w:t>
            </w:r>
            <w:proofErr w:type="spellStart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тра</w:t>
            </w:r>
            <w:proofErr w:type="spellEnd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диционных</w:t>
            </w:r>
            <w:proofErr w:type="spellEnd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 xml:space="preserve"> ценностей многонационального российского общества; воспитание чувства ответственности и долга перед Родиной;</w:t>
            </w:r>
          </w:p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- формирование ответственного отношения к учению, готовности и</w:t>
            </w:r>
          </w:p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 xml:space="preserve">способности </w:t>
            </w:r>
            <w:proofErr w:type="gramStart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 xml:space="preserve"> к саморазвитию и самообразованию на основе</w:t>
            </w:r>
          </w:p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мотивации к обучению и познанию, осознанному выбору и построению</w:t>
            </w:r>
          </w:p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 xml:space="preserve">дальнейшей индивидуальной траектории образования на базе ориентировки </w:t>
            </w:r>
            <w:proofErr w:type="gramStart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мире</w:t>
            </w:r>
            <w:proofErr w:type="gramEnd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профессий и профессиональных предпочтений, с учётом устойчивых</w:t>
            </w:r>
          </w:p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познавательных интересов, а также на основе формирования уважительного</w:t>
            </w:r>
          </w:p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отношения к труду, развития опыта участия в социально значимом труде;</w:t>
            </w:r>
          </w:p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целостного мировоззрения, соответствующего </w:t>
            </w:r>
            <w:proofErr w:type="spellStart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совре</w:t>
            </w:r>
            <w:proofErr w:type="spellEnd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менному</w:t>
            </w:r>
            <w:proofErr w:type="spellEnd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 xml:space="preserve"> уровню развития науки и общественной практики, учитывающего</w:t>
            </w:r>
          </w:p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социальное, культурное, языковое, духовн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ое многообразие современного ми</w:t>
            </w: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ра;</w:t>
            </w:r>
          </w:p>
          <w:p w:rsidR="00F16ADC" w:rsidRDefault="00F16ADC" w:rsidP="00F16ADC"/>
        </w:tc>
      </w:tr>
    </w:tbl>
    <w:p w:rsidR="00F16ADC" w:rsidRDefault="00F16ADC"/>
    <w:tbl>
      <w:tblPr>
        <w:tblStyle w:val="a3"/>
        <w:tblW w:w="0" w:type="auto"/>
        <w:tblLook w:val="04A0"/>
      </w:tblPr>
      <w:tblGrid>
        <w:gridCol w:w="2235"/>
        <w:gridCol w:w="2693"/>
        <w:gridCol w:w="2835"/>
        <w:gridCol w:w="3544"/>
        <w:gridCol w:w="3479"/>
      </w:tblGrid>
      <w:tr w:rsidR="00F16ADC" w:rsidTr="00F16ADC">
        <w:tc>
          <w:tcPr>
            <w:tcW w:w="2235" w:type="dxa"/>
          </w:tcPr>
          <w:p w:rsidR="00F16ADC" w:rsidRPr="00997041" w:rsidRDefault="00F16ADC" w:rsidP="00F16AD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997041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Вечные темы и великие исторические события в искусстве</w:t>
            </w:r>
          </w:p>
        </w:tc>
        <w:tc>
          <w:tcPr>
            <w:tcW w:w="2693" w:type="dxa"/>
          </w:tcPr>
          <w:p w:rsidR="00F16ADC" w:rsidRPr="00A63CBF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63CBF">
              <w:rPr>
                <w:rFonts w:ascii="Times New Roman" w:hAnsi="Times New Roman" w:cs="Times New Roman"/>
                <w:sz w:val="24"/>
                <w:szCs w:val="24"/>
              </w:rPr>
              <w:t>называть имена великих европейских и русских художников, творивших на библейские темы;</w:t>
            </w:r>
          </w:p>
          <w:p w:rsidR="00F16ADC" w:rsidRPr="00A63CBF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63CBF">
              <w:rPr>
                <w:rFonts w:ascii="Times New Roman" w:hAnsi="Times New Roman" w:cs="Times New Roman"/>
                <w:sz w:val="24"/>
                <w:szCs w:val="24"/>
              </w:rPr>
              <w:t>узнавать и характеризовать произведения великих европейских и русских художников на библейские темы;</w:t>
            </w:r>
          </w:p>
          <w:p w:rsidR="00F16ADC" w:rsidRPr="00A63CBF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63CBF">
              <w:rPr>
                <w:rFonts w:ascii="Times New Roman" w:hAnsi="Times New Roman" w:cs="Times New Roman"/>
                <w:sz w:val="24"/>
                <w:szCs w:val="24"/>
              </w:rPr>
              <w:t>характеризовать роль монументальных памятников в жизни общества;</w:t>
            </w:r>
          </w:p>
          <w:p w:rsidR="00F16ADC" w:rsidRPr="00A63CBF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63CBF">
              <w:rPr>
                <w:rFonts w:ascii="Times New Roman" w:hAnsi="Times New Roman" w:cs="Times New Roman"/>
                <w:sz w:val="24"/>
                <w:szCs w:val="24"/>
              </w:rPr>
              <w:t>рассуждать об особенностях художественного образа советского народа в годы Великой Отечественной войны;</w:t>
            </w:r>
          </w:p>
          <w:p w:rsidR="00F16ADC" w:rsidRPr="00A63CBF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63CBF">
              <w:rPr>
                <w:rFonts w:ascii="Times New Roman" w:hAnsi="Times New Roman" w:cs="Times New Roman"/>
                <w:sz w:val="24"/>
                <w:szCs w:val="24"/>
              </w:rPr>
              <w:t>описывать и характеризовать выдающиеся монументальные памятники и ансамбли, посвященные Великой Отечественной войне;</w:t>
            </w:r>
          </w:p>
          <w:p w:rsidR="00F16ADC" w:rsidRPr="00A63CBF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63CBF">
              <w:rPr>
                <w:rFonts w:ascii="Times New Roman" w:hAnsi="Times New Roman" w:cs="Times New Roman"/>
                <w:sz w:val="24"/>
                <w:szCs w:val="24"/>
              </w:rPr>
              <w:t>творческому опыту лепки памятника, посвященного значимому историческому событию или историческому герою;</w:t>
            </w:r>
          </w:p>
          <w:p w:rsidR="00F16ADC" w:rsidRPr="00A63CBF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63CBF">
              <w:rPr>
                <w:rFonts w:ascii="Times New Roman" w:hAnsi="Times New Roman" w:cs="Times New Roman"/>
                <w:sz w:val="24"/>
                <w:szCs w:val="24"/>
              </w:rPr>
              <w:t>анализировать художественно-выразительные средства произведений изобразительного искусства XX века;</w:t>
            </w:r>
          </w:p>
          <w:p w:rsidR="00F16ADC" w:rsidRPr="00A63CBF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63CBF">
              <w:rPr>
                <w:rFonts w:ascii="Times New Roman" w:hAnsi="Times New Roman" w:cs="Times New Roman"/>
                <w:sz w:val="24"/>
                <w:szCs w:val="24"/>
              </w:rPr>
              <w:t>культуре зрительского восприятия;</w:t>
            </w:r>
          </w:p>
          <w:p w:rsidR="00F16ADC" w:rsidRPr="00A63CBF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63CBF">
              <w:rPr>
                <w:rFonts w:ascii="Times New Roman" w:hAnsi="Times New Roman" w:cs="Times New Roman"/>
                <w:sz w:val="24"/>
                <w:szCs w:val="24"/>
              </w:rPr>
              <w:t>характеризовать временные и пространственные искусства;</w:t>
            </w:r>
          </w:p>
          <w:p w:rsidR="00F16ADC" w:rsidRPr="00A63CBF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63CBF">
              <w:rPr>
                <w:rFonts w:ascii="Times New Roman" w:hAnsi="Times New Roman" w:cs="Times New Roman"/>
                <w:sz w:val="24"/>
                <w:szCs w:val="24"/>
              </w:rPr>
              <w:t>понимать разницу между реальностью и художественным образом;</w:t>
            </w:r>
          </w:p>
          <w:p w:rsidR="00F16ADC" w:rsidRPr="00A63CBF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63CBF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представлениям об искусстве иллюстрации и творчестве известных иллюстраторов книг. И.Я. </w:t>
            </w:r>
            <w:proofErr w:type="spellStart"/>
            <w:r w:rsidRPr="00A63CBF">
              <w:rPr>
                <w:rFonts w:ascii="Times New Roman" w:hAnsi="Times New Roman" w:cs="Times New Roman"/>
                <w:sz w:val="24"/>
                <w:szCs w:val="24"/>
              </w:rPr>
              <w:t>Билибин</w:t>
            </w:r>
            <w:proofErr w:type="spellEnd"/>
            <w:r w:rsidRPr="00A63CBF">
              <w:rPr>
                <w:rFonts w:ascii="Times New Roman" w:hAnsi="Times New Roman" w:cs="Times New Roman"/>
                <w:sz w:val="24"/>
                <w:szCs w:val="24"/>
              </w:rPr>
              <w:t xml:space="preserve">. В.А. </w:t>
            </w:r>
            <w:proofErr w:type="spellStart"/>
            <w:r w:rsidRPr="00A63CBF">
              <w:rPr>
                <w:rFonts w:ascii="Times New Roman" w:hAnsi="Times New Roman" w:cs="Times New Roman"/>
                <w:sz w:val="24"/>
                <w:szCs w:val="24"/>
              </w:rPr>
              <w:t>Милашевский</w:t>
            </w:r>
            <w:proofErr w:type="spellEnd"/>
            <w:r w:rsidRPr="00A63CBF">
              <w:rPr>
                <w:rFonts w:ascii="Times New Roman" w:hAnsi="Times New Roman" w:cs="Times New Roman"/>
                <w:sz w:val="24"/>
                <w:szCs w:val="24"/>
              </w:rPr>
              <w:t>. В.А. Фаворский;</w:t>
            </w:r>
          </w:p>
        </w:tc>
        <w:tc>
          <w:tcPr>
            <w:tcW w:w="2835" w:type="dxa"/>
          </w:tcPr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4F1">
              <w:rPr>
                <w:rFonts w:ascii="Times New Roman" w:hAnsi="Times New Roman" w:cs="Times New Roman"/>
                <w:sz w:val="24"/>
                <w:szCs w:val="24"/>
              </w:rPr>
              <w:t>- формировать первоначальное представления о роли изобразительного искусства в жизни человека, его роли в духовно-нравственном развитии человека;</w:t>
            </w:r>
          </w:p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4F1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формировать  основы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ценности; потребности в художественном творчестве и в общении с искусством;                                       </w:t>
            </w:r>
          </w:p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4F1">
              <w:rPr>
                <w:rFonts w:ascii="Times New Roman" w:hAnsi="Times New Roman" w:cs="Times New Roman"/>
                <w:sz w:val="24"/>
                <w:szCs w:val="24"/>
              </w:rPr>
              <w:t>- овладеть практическими умениями и навыками в восприятии, анализе и оценке произведений искусства;</w:t>
            </w:r>
          </w:p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ADC" w:rsidRDefault="00F16ADC" w:rsidP="00F16ADC">
            <w:r w:rsidRPr="008024F1">
              <w:rPr>
                <w:rFonts w:ascii="Times New Roman" w:hAnsi="Times New Roman" w:cs="Times New Roman"/>
                <w:sz w:val="24"/>
                <w:szCs w:val="24"/>
              </w:rPr>
              <w:t>- овладеть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конструировании), а также в специфических формах художественной деятельности, базирующихся на ИКТ (цифровая фотография, видеозапись, элементы мультипликации и пр.).</w:t>
            </w:r>
          </w:p>
        </w:tc>
        <w:tc>
          <w:tcPr>
            <w:tcW w:w="3544" w:type="dxa"/>
          </w:tcPr>
          <w:p w:rsidR="00F16ADC" w:rsidRPr="00CE1A23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CFD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 УУД</w:t>
            </w:r>
            <w:r w:rsidRPr="0022283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</w:t>
            </w:r>
            <w:r w:rsidRPr="008A4713">
              <w:rPr>
                <w:rFonts w:ascii="Times New Roman" w:hAnsi="Times New Roman" w:cs="Times New Roman"/>
                <w:sz w:val="24"/>
                <w:szCs w:val="24"/>
              </w:rPr>
      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      </w:r>
            <w:r>
              <w:t xml:space="preserve"> </w:t>
            </w:r>
            <w:r w:rsidRPr="0022283D">
              <w:t xml:space="preserve">               </w:t>
            </w:r>
            <w:r w:rsidRPr="008A4713">
              <w:rPr>
                <w:rFonts w:ascii="Times New Roman" w:hAnsi="Times New Roman" w:cs="Times New Roman"/>
                <w:sz w:val="24"/>
                <w:szCs w:val="24"/>
              </w:rPr>
              <w:t>Умение оценивать правильность выполнения учебной задачи, собственные воз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можности ее решения.                           </w:t>
            </w:r>
            <w:r w:rsidRPr="008A4713">
              <w:rPr>
                <w:rFonts w:ascii="Times New Roman" w:hAnsi="Times New Roman" w:cs="Times New Roman"/>
                <w:sz w:val="24"/>
                <w:szCs w:val="24"/>
              </w:rPr>
              <w:t xml:space="preserve">Владение основами самоконтроля, самооценки, принятия решений и осуществления осознанного выбора </w:t>
            </w:r>
            <w:r w:rsidRPr="0022283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</w:t>
            </w:r>
            <w:r w:rsidRPr="008A47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Познавательные УУД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</w:t>
            </w:r>
            <w:r w:rsidRPr="008A4713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и развитие экологического мышления, умение применять его в познавательной, коммуникативной, социальной практике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профессиональной ориентации.                                              </w:t>
            </w:r>
            <w:r w:rsidRPr="008A4713">
              <w:rPr>
                <w:rFonts w:ascii="Times New Roman" w:hAnsi="Times New Roman" w:cs="Times New Roman"/>
                <w:sz w:val="24"/>
                <w:szCs w:val="24"/>
              </w:rPr>
              <w:t>Развитие мотивации к овладению культурой активного использования словарей и других поисковых систем</w:t>
            </w:r>
            <w:r w:rsidRPr="0022283D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Pr="00CE1A23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 w:rsidRPr="00CE1A23">
              <w:rPr>
                <w:rFonts w:ascii="Times New Roman" w:hAnsi="Times New Roman" w:cs="Times New Roman"/>
                <w:sz w:val="24"/>
                <w:szCs w:val="24"/>
              </w:rPr>
      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                              </w:t>
            </w:r>
            <w:r w:rsidRPr="0022283D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CE1A23">
              <w:rPr>
                <w:rFonts w:ascii="Times New Roman" w:hAnsi="Times New Roman" w:cs="Times New Roman"/>
                <w:sz w:val="24"/>
                <w:szCs w:val="24"/>
              </w:rPr>
              <w:t>Обучающийся сможет:</w:t>
            </w:r>
          </w:p>
          <w:p w:rsidR="00F16ADC" w:rsidRPr="00CE1A23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A23">
              <w:rPr>
                <w:rFonts w:ascii="Times New Roman" w:hAnsi="Times New Roman" w:cs="Times New Roman"/>
                <w:sz w:val="24"/>
                <w:szCs w:val="24"/>
              </w:rPr>
              <w:t>определять возможные роли в совместной деятельности;</w:t>
            </w:r>
          </w:p>
          <w:p w:rsidR="00F16ADC" w:rsidRPr="00CE1A23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A23">
              <w:rPr>
                <w:rFonts w:ascii="Times New Roman" w:hAnsi="Times New Roman" w:cs="Times New Roman"/>
                <w:sz w:val="24"/>
                <w:szCs w:val="24"/>
              </w:rPr>
              <w:t>играть определенную роль в совместной деятельности;</w:t>
            </w:r>
          </w:p>
          <w:p w:rsidR="00F16ADC" w:rsidRPr="008A4713" w:rsidRDefault="00F16ADC" w:rsidP="00F16AD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E1A23">
              <w:rPr>
                <w:rFonts w:ascii="Times New Roman" w:hAnsi="Times New Roman" w:cs="Times New Roman"/>
                <w:sz w:val="24"/>
                <w:szCs w:val="24"/>
              </w:rPr>
              <w:t>принимать позицию собеседника, понимая позицию другого, различать в его речи: мнение (точку зрения), доказательство (аргументы), факты;</w:t>
            </w:r>
          </w:p>
        </w:tc>
        <w:tc>
          <w:tcPr>
            <w:tcW w:w="3479" w:type="dxa"/>
          </w:tcPr>
          <w:p w:rsidR="00F16ADC" w:rsidRPr="00CE1A23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A23">
              <w:rPr>
                <w:rFonts w:ascii="Times New Roman" w:hAnsi="Times New Roman" w:cs="Times New Roman"/>
                <w:sz w:val="24"/>
                <w:szCs w:val="24"/>
              </w:rPr>
              <w:t xml:space="preserve">Осознанное, уважительное и доброжелательное отношение к другому человеку, его мнению, мировоззрению, культуре, языку, вере, гражданской позиции. </w:t>
            </w:r>
            <w:proofErr w:type="gramStart"/>
            <w:r w:rsidRPr="00CE1A23">
              <w:rPr>
                <w:rFonts w:ascii="Times New Roman" w:hAnsi="Times New Roman" w:cs="Times New Roman"/>
                <w:sz w:val="24"/>
                <w:szCs w:val="24"/>
              </w:rPr>
              <w:t>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</w:t>
            </w:r>
            <w:proofErr w:type="gramEnd"/>
          </w:p>
          <w:p w:rsidR="00F16ADC" w:rsidRPr="00CE1A23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A23">
              <w:rPr>
                <w:rFonts w:ascii="Times New Roman" w:hAnsi="Times New Roman" w:cs="Times New Roman"/>
                <w:sz w:val="24"/>
                <w:szCs w:val="24"/>
              </w:rPr>
              <w:t xml:space="preserve">Освоенность социальных норм, правил поведения, ролей и форм социальной жизни в группах и сообществах. </w:t>
            </w:r>
            <w:proofErr w:type="gramStart"/>
            <w:r w:rsidRPr="00CE1A23">
              <w:rPr>
                <w:rFonts w:ascii="Times New Roman" w:hAnsi="Times New Roman" w:cs="Times New Roman"/>
                <w:sz w:val="24"/>
                <w:szCs w:val="24"/>
              </w:rPr>
      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</w:t>
            </w:r>
            <w:proofErr w:type="gramEnd"/>
          </w:p>
          <w:p w:rsidR="00F16ADC" w:rsidRDefault="00F16ADC" w:rsidP="00F16ADC">
            <w:r w:rsidRPr="00CE1A23">
              <w:rPr>
                <w:rFonts w:ascii="Times New Roman" w:hAnsi="Times New Roman" w:cs="Times New Roman"/>
                <w:sz w:val="24"/>
                <w:szCs w:val="24"/>
              </w:rPr>
              <w:t xml:space="preserve">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</w:t>
            </w:r>
            <w:proofErr w:type="spellStart"/>
            <w:r w:rsidRPr="00CE1A23">
              <w:rPr>
                <w:rFonts w:ascii="Times New Roman" w:hAnsi="Times New Roman" w:cs="Times New Roman"/>
                <w:sz w:val="24"/>
                <w:szCs w:val="24"/>
              </w:rPr>
              <w:t>институтами</w:t>
            </w:r>
            <w:proofErr w:type="gramStart"/>
            <w:r w:rsidRPr="00CE1A23">
              <w:rPr>
                <w:rFonts w:ascii="Times New Roman" w:hAnsi="Times New Roman" w:cs="Times New Roman"/>
                <w:sz w:val="24"/>
                <w:szCs w:val="24"/>
              </w:rPr>
              <w:t>;и</w:t>
            </w:r>
            <w:proofErr w:type="gramEnd"/>
            <w:r w:rsidRPr="00CE1A23">
              <w:rPr>
                <w:rFonts w:ascii="Times New Roman" w:hAnsi="Times New Roman" w:cs="Times New Roman"/>
                <w:sz w:val="24"/>
                <w:szCs w:val="24"/>
              </w:rPr>
              <w:t>дентификация</w:t>
            </w:r>
            <w:proofErr w:type="spellEnd"/>
            <w:r w:rsidRPr="00CE1A23">
              <w:rPr>
                <w:rFonts w:ascii="Times New Roman" w:hAnsi="Times New Roman" w:cs="Times New Roman"/>
                <w:sz w:val="24"/>
                <w:szCs w:val="24"/>
              </w:rPr>
              <w:t xml:space="preserve"> себя в качестве субъекта социальных преобразований, освоение компетентностей в сфере организаторской деятельности; </w:t>
            </w:r>
          </w:p>
        </w:tc>
      </w:tr>
    </w:tbl>
    <w:p w:rsidR="00F16ADC" w:rsidRDefault="00F16ADC"/>
    <w:p w:rsidR="00F16ADC" w:rsidRDefault="00F16ADC"/>
    <w:p w:rsidR="00F16ADC" w:rsidRDefault="00F16ADC"/>
    <w:p w:rsidR="00F16ADC" w:rsidRDefault="00F16ADC"/>
    <w:p w:rsidR="00F16ADC" w:rsidRDefault="00F16ADC"/>
    <w:tbl>
      <w:tblPr>
        <w:tblStyle w:val="a3"/>
        <w:tblW w:w="0" w:type="auto"/>
        <w:tblLook w:val="04A0"/>
      </w:tblPr>
      <w:tblGrid>
        <w:gridCol w:w="2235"/>
        <w:gridCol w:w="2693"/>
        <w:gridCol w:w="2835"/>
        <w:gridCol w:w="3544"/>
        <w:gridCol w:w="3479"/>
      </w:tblGrid>
      <w:tr w:rsidR="00F16ADC" w:rsidRPr="00C86D74" w:rsidTr="00F16ADC">
        <w:tc>
          <w:tcPr>
            <w:tcW w:w="2235" w:type="dxa"/>
          </w:tcPr>
          <w:p w:rsidR="00F16ADC" w:rsidRPr="00997041" w:rsidRDefault="00F16ADC" w:rsidP="00F16AD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A26DC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Понимание смысла деятельности художника</w:t>
            </w:r>
          </w:p>
        </w:tc>
        <w:tc>
          <w:tcPr>
            <w:tcW w:w="2693" w:type="dxa"/>
          </w:tcPr>
          <w:p w:rsidR="00F16ADC" w:rsidRPr="003E722A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E722A">
              <w:rPr>
                <w:rFonts w:ascii="Times New Roman" w:hAnsi="Times New Roman" w:cs="Times New Roman"/>
                <w:sz w:val="24"/>
                <w:szCs w:val="24"/>
              </w:rPr>
              <w:t>называть имена выдающихся русских и зарубежных художников-портретистов и определять их произведения;</w:t>
            </w:r>
          </w:p>
          <w:p w:rsidR="00F16ADC" w:rsidRPr="003E722A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E722A">
              <w:rPr>
                <w:rFonts w:ascii="Times New Roman" w:hAnsi="Times New Roman" w:cs="Times New Roman"/>
                <w:sz w:val="24"/>
                <w:szCs w:val="24"/>
              </w:rPr>
              <w:t>навыкам передачи в плоскостном изображении простых движений фигуры человека;</w:t>
            </w:r>
          </w:p>
          <w:p w:rsidR="00F16ADC" w:rsidRPr="003E722A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E722A">
              <w:rPr>
                <w:rFonts w:ascii="Times New Roman" w:hAnsi="Times New Roman" w:cs="Times New Roman"/>
                <w:sz w:val="24"/>
                <w:szCs w:val="24"/>
              </w:rPr>
              <w:t>навыкам понимания особенностей восприятия скульптурного образа;</w:t>
            </w:r>
          </w:p>
          <w:p w:rsidR="00F16ADC" w:rsidRPr="003E722A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E722A">
              <w:rPr>
                <w:rFonts w:ascii="Times New Roman" w:hAnsi="Times New Roman" w:cs="Times New Roman"/>
                <w:sz w:val="24"/>
                <w:szCs w:val="24"/>
              </w:rPr>
              <w:t>навыкам лепки и работы с пластилином или глиной;</w:t>
            </w:r>
          </w:p>
          <w:p w:rsidR="00F16ADC" w:rsidRPr="00163945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E722A">
              <w:rPr>
                <w:rFonts w:ascii="Times New Roman" w:hAnsi="Times New Roman" w:cs="Times New Roman"/>
                <w:sz w:val="24"/>
                <w:szCs w:val="24"/>
              </w:rPr>
              <w:t>приемам выразительности при работе с натуры над набросками и зарисовками фигуры человека, используя разнообразные графические материалы</w:t>
            </w:r>
          </w:p>
          <w:p w:rsidR="00F16ADC" w:rsidRDefault="00F16ADC" w:rsidP="00F16ADC"/>
        </w:tc>
        <w:tc>
          <w:tcPr>
            <w:tcW w:w="2835" w:type="dxa"/>
          </w:tcPr>
          <w:p w:rsidR="00F16ADC" w:rsidRPr="00445697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697">
              <w:rPr>
                <w:rFonts w:ascii="Times New Roman" w:hAnsi="Times New Roman" w:cs="Times New Roman"/>
                <w:sz w:val="24"/>
                <w:szCs w:val="24"/>
              </w:rPr>
              <w:t>- формировать первоначальное представления о роли изобразительного искусства в жизни человека, его роли в духовно-нравственном развитии человека;</w:t>
            </w:r>
          </w:p>
          <w:p w:rsidR="00F16ADC" w:rsidRPr="00445697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ADC" w:rsidRPr="00445697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697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формировать  основы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ценности; потребности в художественном творчестве и в общении с искусством;                                       </w:t>
            </w:r>
          </w:p>
          <w:p w:rsidR="00F16ADC" w:rsidRPr="00445697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ADC" w:rsidRPr="00445697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697">
              <w:rPr>
                <w:rFonts w:ascii="Times New Roman" w:hAnsi="Times New Roman" w:cs="Times New Roman"/>
                <w:sz w:val="24"/>
                <w:szCs w:val="24"/>
              </w:rPr>
              <w:t>- овладеть практическими умениями и навыками в восприятии, анализе и оценке произведений искусства;</w:t>
            </w:r>
          </w:p>
          <w:p w:rsidR="00F16ADC" w:rsidRPr="00445697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ADC" w:rsidRPr="00782EA9" w:rsidRDefault="00F16ADC" w:rsidP="00F16ADC">
            <w:pPr>
              <w:rPr>
                <w:color w:val="FF0000"/>
              </w:rPr>
            </w:pPr>
          </w:p>
        </w:tc>
        <w:tc>
          <w:tcPr>
            <w:tcW w:w="3544" w:type="dxa"/>
          </w:tcPr>
          <w:p w:rsidR="00F16ADC" w:rsidRDefault="00F16ADC" w:rsidP="00F16A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1CFD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 УУД</w:t>
            </w:r>
            <w:r w:rsidRPr="00EB6D7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Pr="008A4713">
              <w:rPr>
                <w:rFonts w:ascii="Times New Roman" w:hAnsi="Times New Roman" w:cs="Times New Roman"/>
                <w:sz w:val="24"/>
                <w:szCs w:val="24"/>
              </w:rPr>
      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требований.</w:t>
            </w:r>
            <w:r w:rsidRPr="00EB6D7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641CFD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 УУД</w:t>
            </w:r>
          </w:p>
          <w:p w:rsidR="00F16ADC" w:rsidRPr="00641CF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713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и развитие экологического мышления, умение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его в познавательной  </w:t>
            </w:r>
            <w:r w:rsidRPr="008A4713">
              <w:rPr>
                <w:rFonts w:ascii="Times New Roman" w:hAnsi="Times New Roman" w:cs="Times New Roman"/>
                <w:sz w:val="24"/>
                <w:szCs w:val="24"/>
              </w:rPr>
              <w:t xml:space="preserve">практике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профессиональной ориентации.                                              </w:t>
            </w:r>
            <w:r w:rsidRPr="008A4713">
              <w:rPr>
                <w:rFonts w:ascii="Times New Roman" w:hAnsi="Times New Roman" w:cs="Times New Roman"/>
                <w:sz w:val="24"/>
                <w:szCs w:val="24"/>
              </w:rPr>
              <w:t>Развитие мотивации к овладению культурой активного использования словарей и других поисковых систем.</w:t>
            </w:r>
            <w:r w:rsidRPr="00EB6D7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Pr="00641CFD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 УУД</w:t>
            </w:r>
            <w:r w:rsidRPr="00F16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</w:t>
            </w:r>
            <w:r w:rsidRPr="00641CFD">
              <w:rPr>
                <w:rFonts w:ascii="Times New Roman" w:hAnsi="Times New Roman" w:cs="Times New Roman"/>
                <w:sz w:val="24"/>
                <w:szCs w:val="24"/>
              </w:rPr>
              <w:t>Обучающийся сможет:</w:t>
            </w:r>
          </w:p>
          <w:p w:rsidR="00F16ADC" w:rsidRPr="00641CF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CFD">
              <w:rPr>
                <w:rFonts w:ascii="Times New Roman" w:hAnsi="Times New Roman" w:cs="Times New Roman"/>
                <w:sz w:val="24"/>
                <w:szCs w:val="24"/>
              </w:rPr>
              <w:t>определять возможные роли в совместной деятельности;</w:t>
            </w:r>
          </w:p>
          <w:p w:rsidR="00F16ADC" w:rsidRPr="00641CF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CFD">
              <w:rPr>
                <w:rFonts w:ascii="Times New Roman" w:hAnsi="Times New Roman" w:cs="Times New Roman"/>
                <w:sz w:val="24"/>
                <w:szCs w:val="24"/>
              </w:rPr>
              <w:t>играть определенную роль в совместной деятельности;</w:t>
            </w:r>
          </w:p>
          <w:p w:rsidR="00F16ADC" w:rsidRPr="00782EA9" w:rsidRDefault="00F16ADC" w:rsidP="00F16ADC">
            <w:pP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641CFD">
              <w:rPr>
                <w:rFonts w:ascii="Times New Roman" w:hAnsi="Times New Roman" w:cs="Times New Roman"/>
                <w:sz w:val="24"/>
                <w:szCs w:val="24"/>
              </w:rPr>
              <w:t>принимать позицию собеседника, понимая позицию другого</w:t>
            </w:r>
          </w:p>
          <w:p w:rsidR="00F16ADC" w:rsidRPr="00782EA9" w:rsidRDefault="00F16ADC" w:rsidP="00F16ADC">
            <w:pP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479" w:type="dxa"/>
          </w:tcPr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-  воспитание российской гражданской идентичности: патриотизма,</w:t>
            </w:r>
          </w:p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уважения к Отечеству, прошлому и настоящему многонационального народа</w:t>
            </w:r>
          </w:p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России; осознание своей этнической принадлежности, знание истории, языка,</w:t>
            </w:r>
          </w:p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 xml:space="preserve">культуры своего народа, своего края, основ культурного наследия народов  </w:t>
            </w:r>
          </w:p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 xml:space="preserve">России и человечества; усвоение </w:t>
            </w:r>
            <w:proofErr w:type="gramStart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гуманистических</w:t>
            </w:r>
            <w:proofErr w:type="gramEnd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 xml:space="preserve">, демократических и </w:t>
            </w:r>
            <w:proofErr w:type="spellStart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тра</w:t>
            </w:r>
            <w:proofErr w:type="spellEnd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F16ADC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диционных</w:t>
            </w:r>
            <w:proofErr w:type="spellEnd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 xml:space="preserve"> ценностей многонационального российского общества;</w:t>
            </w:r>
          </w:p>
          <w:p w:rsidR="00F16ADC" w:rsidRPr="00C86D74" w:rsidRDefault="00F16ADC" w:rsidP="00F16ADC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86D74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C86D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основ художественной культуры обучающихся как части их общей духовной </w:t>
            </w:r>
            <w:proofErr w:type="spellStart"/>
            <w:r w:rsidRPr="00C86D74">
              <w:rPr>
                <w:rFonts w:ascii="Times New Roman" w:eastAsia="Calibri" w:hAnsi="Times New Roman" w:cs="Times New Roman"/>
                <w:sz w:val="24"/>
                <w:szCs w:val="24"/>
              </w:rPr>
              <w:t>культурыкак</w:t>
            </w:r>
            <w:proofErr w:type="spellEnd"/>
            <w:r w:rsidRPr="00C86D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особого способа познания жизни и средства организации общения; эстетическое, эмоционально-ценностное видение окружающего мира;</w:t>
            </w:r>
          </w:p>
        </w:tc>
      </w:tr>
    </w:tbl>
    <w:p w:rsidR="00F16ADC" w:rsidRDefault="00F16ADC"/>
    <w:p w:rsidR="00F16ADC" w:rsidRDefault="00F16ADC"/>
    <w:tbl>
      <w:tblPr>
        <w:tblStyle w:val="a3"/>
        <w:tblW w:w="0" w:type="auto"/>
        <w:tblLook w:val="04A0"/>
      </w:tblPr>
      <w:tblGrid>
        <w:gridCol w:w="2368"/>
        <w:gridCol w:w="2666"/>
        <w:gridCol w:w="2808"/>
        <w:gridCol w:w="3502"/>
        <w:gridCol w:w="3442"/>
      </w:tblGrid>
      <w:tr w:rsidR="00F16ADC" w:rsidRPr="00C86D74" w:rsidTr="00F16ADC">
        <w:tc>
          <w:tcPr>
            <w:tcW w:w="2235" w:type="dxa"/>
          </w:tcPr>
          <w:p w:rsidR="00F16ADC" w:rsidRPr="00997041" w:rsidRDefault="00F16ADC" w:rsidP="00F16AD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7F777A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Конструктивное искусство: архитектура и дизайн</w:t>
            </w:r>
          </w:p>
        </w:tc>
        <w:tc>
          <w:tcPr>
            <w:tcW w:w="2693" w:type="dxa"/>
          </w:tcPr>
          <w:p w:rsidR="00F16ADC" w:rsidRPr="00D1577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771">
              <w:rPr>
                <w:rFonts w:ascii="Times New Roman" w:hAnsi="Times New Roman" w:cs="Times New Roman"/>
                <w:sz w:val="24"/>
                <w:szCs w:val="24"/>
              </w:rPr>
              <w:t>- характеризовать основные школы садово-паркового искусства;</w:t>
            </w:r>
          </w:p>
          <w:p w:rsidR="00F16ADC" w:rsidRPr="00D1577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771">
              <w:rPr>
                <w:rFonts w:ascii="Times New Roman" w:hAnsi="Times New Roman" w:cs="Times New Roman"/>
                <w:sz w:val="24"/>
                <w:szCs w:val="24"/>
              </w:rPr>
              <w:t>-понимать основы краткой истории русской усадебной культуры XVIII–XIX веков;</w:t>
            </w:r>
          </w:p>
          <w:p w:rsidR="00F16ADC" w:rsidRPr="00D1577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771">
              <w:rPr>
                <w:rFonts w:ascii="Times New Roman" w:hAnsi="Times New Roman" w:cs="Times New Roman"/>
                <w:sz w:val="24"/>
                <w:szCs w:val="24"/>
              </w:rPr>
              <w:t>- называть и раскрывать смысл основ искусства флористики;</w:t>
            </w:r>
          </w:p>
          <w:p w:rsidR="00F16ADC" w:rsidRPr="00D1577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771">
              <w:rPr>
                <w:rFonts w:ascii="Times New Roman" w:hAnsi="Times New Roman" w:cs="Times New Roman"/>
                <w:sz w:val="24"/>
                <w:szCs w:val="24"/>
              </w:rPr>
              <w:t>- понимать основы краткой истории костюма;</w:t>
            </w:r>
          </w:p>
          <w:p w:rsidR="00F16ADC" w:rsidRPr="00D1577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771">
              <w:rPr>
                <w:rFonts w:ascii="Times New Roman" w:hAnsi="Times New Roman" w:cs="Times New Roman"/>
                <w:sz w:val="24"/>
                <w:szCs w:val="24"/>
              </w:rPr>
              <w:t>- характеризовать и раскрывать смысл композиционно-конструктивных принципов дизайна одежды;</w:t>
            </w:r>
          </w:p>
          <w:p w:rsidR="00F16ADC" w:rsidRPr="00D1577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15771">
              <w:rPr>
                <w:rFonts w:ascii="Times New Roman" w:hAnsi="Times New Roman" w:cs="Times New Roman"/>
                <w:sz w:val="24"/>
                <w:szCs w:val="24"/>
              </w:rPr>
              <w:t>- использовать старые и осваивать новые приемы работы с бумагой, природными материалами в процессе макетирования архитектурно-ландшафтных объектов;</w:t>
            </w:r>
          </w:p>
          <w:p w:rsidR="00F16ADC" w:rsidRDefault="00F16ADC" w:rsidP="00F16ADC"/>
        </w:tc>
        <w:tc>
          <w:tcPr>
            <w:tcW w:w="2835" w:type="dxa"/>
          </w:tcPr>
          <w:p w:rsidR="00F16ADC" w:rsidRPr="00445697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697">
              <w:rPr>
                <w:rFonts w:ascii="Times New Roman" w:hAnsi="Times New Roman" w:cs="Times New Roman"/>
                <w:sz w:val="24"/>
                <w:szCs w:val="24"/>
              </w:rPr>
              <w:t>- формировать первоначальное представления о роли изобразительного искусства в жизни человека, его роли в духовно-нравственном развитии человека;</w:t>
            </w:r>
          </w:p>
          <w:p w:rsidR="00F16ADC" w:rsidRPr="00445697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ADC" w:rsidRPr="00445697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697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формировать  основы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ценности; потребности в художественном творчестве и в общении с искусством;                                       </w:t>
            </w:r>
          </w:p>
          <w:p w:rsidR="00F16ADC" w:rsidRPr="00445697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ADC" w:rsidRPr="00445697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697">
              <w:rPr>
                <w:rFonts w:ascii="Times New Roman" w:hAnsi="Times New Roman" w:cs="Times New Roman"/>
                <w:sz w:val="24"/>
                <w:szCs w:val="24"/>
              </w:rPr>
              <w:t>- овладеть практическими умениями и навыками в восприятии, анализе и оценке произведений искусства;</w:t>
            </w:r>
          </w:p>
          <w:p w:rsidR="00F16ADC" w:rsidRPr="00445697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ADC" w:rsidRPr="00782EA9" w:rsidRDefault="00F16ADC" w:rsidP="00F16ADC">
            <w:pPr>
              <w:rPr>
                <w:color w:val="FF0000"/>
              </w:rPr>
            </w:pPr>
          </w:p>
        </w:tc>
        <w:tc>
          <w:tcPr>
            <w:tcW w:w="3544" w:type="dxa"/>
          </w:tcPr>
          <w:p w:rsidR="00F16ADC" w:rsidRDefault="00F16ADC" w:rsidP="00F16A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1CFD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 УУД</w:t>
            </w:r>
            <w:r w:rsidRPr="0034580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Pr="008A4713">
              <w:rPr>
                <w:rFonts w:ascii="Times New Roman" w:hAnsi="Times New Roman" w:cs="Times New Roman"/>
                <w:sz w:val="24"/>
                <w:szCs w:val="24"/>
              </w:rPr>
      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требований.</w:t>
            </w:r>
            <w:r w:rsidRPr="0034580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Pr="00641CFD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 УУД</w:t>
            </w:r>
          </w:p>
          <w:p w:rsidR="00F16ADC" w:rsidRPr="00641CF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4713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и развитие экологического мышления, умение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его в познавательной  </w:t>
            </w:r>
            <w:r w:rsidRPr="008A4713">
              <w:rPr>
                <w:rFonts w:ascii="Times New Roman" w:hAnsi="Times New Roman" w:cs="Times New Roman"/>
                <w:sz w:val="24"/>
                <w:szCs w:val="24"/>
              </w:rPr>
              <w:t xml:space="preserve">практике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профессиональной ориентации.                                             </w:t>
            </w:r>
            <w:r w:rsidRPr="008A4713">
              <w:rPr>
                <w:rFonts w:ascii="Times New Roman" w:hAnsi="Times New Roman" w:cs="Times New Roman"/>
                <w:sz w:val="24"/>
                <w:szCs w:val="24"/>
              </w:rPr>
              <w:t>Развитие мотивации к овладению культурой активного использования словарей и других поисковых систем.</w:t>
            </w:r>
            <w:r w:rsidRPr="0034580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Pr="00641CFD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 УУД</w:t>
            </w:r>
            <w:r w:rsidRPr="00F16A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</w:t>
            </w:r>
            <w:r w:rsidRPr="00641CFD">
              <w:rPr>
                <w:rFonts w:ascii="Times New Roman" w:hAnsi="Times New Roman" w:cs="Times New Roman"/>
                <w:sz w:val="24"/>
                <w:szCs w:val="24"/>
              </w:rPr>
              <w:t>Обучающийся сможет:</w:t>
            </w:r>
          </w:p>
          <w:p w:rsidR="00F16ADC" w:rsidRPr="00641CF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CFD">
              <w:rPr>
                <w:rFonts w:ascii="Times New Roman" w:hAnsi="Times New Roman" w:cs="Times New Roman"/>
                <w:sz w:val="24"/>
                <w:szCs w:val="24"/>
              </w:rPr>
              <w:t>определять возможные роли в совместной деятельности;</w:t>
            </w:r>
          </w:p>
          <w:p w:rsidR="00F16ADC" w:rsidRPr="00641CF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CFD">
              <w:rPr>
                <w:rFonts w:ascii="Times New Roman" w:hAnsi="Times New Roman" w:cs="Times New Roman"/>
                <w:sz w:val="24"/>
                <w:szCs w:val="24"/>
              </w:rPr>
              <w:t>играть определенную роль в совместной деятельности;</w:t>
            </w:r>
          </w:p>
          <w:p w:rsidR="00F16ADC" w:rsidRPr="00782EA9" w:rsidRDefault="00F16ADC" w:rsidP="00F16ADC">
            <w:pP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641CFD">
              <w:rPr>
                <w:rFonts w:ascii="Times New Roman" w:hAnsi="Times New Roman" w:cs="Times New Roman"/>
                <w:sz w:val="24"/>
                <w:szCs w:val="24"/>
              </w:rPr>
              <w:t>принимать позицию собеседника, понимая позицию другого</w:t>
            </w:r>
          </w:p>
          <w:p w:rsidR="00F16ADC" w:rsidRPr="00782EA9" w:rsidRDefault="00F16ADC" w:rsidP="00F16ADC">
            <w:pP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479" w:type="dxa"/>
          </w:tcPr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-  воспитание российской гражданской идентичности: патриотизма,</w:t>
            </w:r>
          </w:p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уважения к Отечеству, прошлому и настоящему многонационального народа</w:t>
            </w:r>
          </w:p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России; осознание своей этнической принадлежности, знание истории, языка,</w:t>
            </w:r>
          </w:p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 xml:space="preserve">культуры своего народа, своего края, основ культурного наследия народов  </w:t>
            </w:r>
          </w:p>
          <w:p w:rsidR="00F16ADC" w:rsidRPr="007B173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173D">
              <w:rPr>
                <w:rFonts w:ascii="Times New Roman" w:hAnsi="Times New Roman" w:cs="Times New Roman"/>
                <w:sz w:val="24"/>
                <w:szCs w:val="24"/>
              </w:rPr>
              <w:t xml:space="preserve">России и человечества; усвоение </w:t>
            </w:r>
            <w:proofErr w:type="gramStart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гуманистических</w:t>
            </w:r>
            <w:proofErr w:type="gramEnd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 xml:space="preserve">, демократических и </w:t>
            </w:r>
            <w:proofErr w:type="spellStart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тра</w:t>
            </w:r>
            <w:proofErr w:type="spellEnd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F16ADC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>диционных</w:t>
            </w:r>
            <w:proofErr w:type="spellEnd"/>
            <w:r w:rsidRPr="007B173D">
              <w:rPr>
                <w:rFonts w:ascii="Times New Roman" w:hAnsi="Times New Roman" w:cs="Times New Roman"/>
                <w:sz w:val="24"/>
                <w:szCs w:val="24"/>
              </w:rPr>
              <w:t xml:space="preserve"> ценностей многонационального российского общества;</w:t>
            </w:r>
          </w:p>
          <w:p w:rsidR="00F16ADC" w:rsidRPr="00C86D74" w:rsidRDefault="00F16ADC" w:rsidP="00F16ADC">
            <w:pPr>
              <w:rPr>
                <w:color w:val="FF0000"/>
                <w:sz w:val="24"/>
                <w:szCs w:val="24"/>
              </w:rPr>
            </w:pPr>
            <w:proofErr w:type="spellStart"/>
            <w:r w:rsidRPr="00C86D74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C86D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основ художественной культуры обучающихся как части их общей духовной </w:t>
            </w:r>
            <w:proofErr w:type="spellStart"/>
            <w:r w:rsidRPr="00C86D74">
              <w:rPr>
                <w:rFonts w:ascii="Times New Roman" w:eastAsia="Calibri" w:hAnsi="Times New Roman" w:cs="Times New Roman"/>
                <w:sz w:val="24"/>
                <w:szCs w:val="24"/>
              </w:rPr>
              <w:t>культурыкак</w:t>
            </w:r>
            <w:proofErr w:type="spellEnd"/>
            <w:r w:rsidRPr="00C86D7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особого способа познания жизни и средства организации общения; эстетическое, эмоционально-ценностное видение окружающего мира;</w:t>
            </w:r>
          </w:p>
        </w:tc>
      </w:tr>
    </w:tbl>
    <w:p w:rsidR="00F16ADC" w:rsidRDefault="00F16ADC"/>
    <w:tbl>
      <w:tblPr>
        <w:tblStyle w:val="a3"/>
        <w:tblW w:w="0" w:type="auto"/>
        <w:tblLook w:val="04A0"/>
      </w:tblPr>
      <w:tblGrid>
        <w:gridCol w:w="2407"/>
        <w:gridCol w:w="2665"/>
        <w:gridCol w:w="2802"/>
        <w:gridCol w:w="3484"/>
        <w:gridCol w:w="3428"/>
      </w:tblGrid>
      <w:tr w:rsidR="00F16ADC" w:rsidTr="00F16ADC">
        <w:tc>
          <w:tcPr>
            <w:tcW w:w="2235" w:type="dxa"/>
          </w:tcPr>
          <w:p w:rsidR="00F16ADC" w:rsidRPr="00997041" w:rsidRDefault="00F16ADC" w:rsidP="00F16AD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3513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Стили, направления виды и жанры в русском изобразительном искусстве и архитектуре XVIII - XIX </w:t>
            </w:r>
            <w:proofErr w:type="spellStart"/>
            <w:proofErr w:type="gramStart"/>
            <w:r w:rsidRPr="00B3513F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вв</w:t>
            </w:r>
            <w:proofErr w:type="spellEnd"/>
            <w:proofErr w:type="gramEnd"/>
          </w:p>
        </w:tc>
        <w:tc>
          <w:tcPr>
            <w:tcW w:w="2693" w:type="dxa"/>
          </w:tcPr>
          <w:p w:rsidR="00F16ADC" w:rsidRPr="00643F2B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43F2B">
              <w:rPr>
                <w:rFonts w:ascii="Times New Roman" w:hAnsi="Times New Roman" w:cs="Times New Roman"/>
                <w:sz w:val="24"/>
                <w:szCs w:val="24"/>
              </w:rPr>
              <w:t>называть имена выдающихся русских художников-пейзажистов XIX века и определять произведения пейзажной живописи;</w:t>
            </w:r>
          </w:p>
          <w:p w:rsidR="00F16ADC" w:rsidRPr="00643F2B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43F2B">
              <w:rPr>
                <w:rFonts w:ascii="Times New Roman" w:hAnsi="Times New Roman" w:cs="Times New Roman"/>
                <w:sz w:val="24"/>
                <w:szCs w:val="24"/>
              </w:rPr>
              <w:t>понимать особенности исторического жанра, определять произведения исторической живописи;</w:t>
            </w:r>
          </w:p>
          <w:p w:rsidR="00F16ADC" w:rsidRPr="00643F2B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43F2B">
              <w:rPr>
                <w:rFonts w:ascii="Times New Roman" w:hAnsi="Times New Roman" w:cs="Times New Roman"/>
                <w:sz w:val="24"/>
                <w:szCs w:val="24"/>
              </w:rPr>
              <w:t xml:space="preserve">воспринимать произведения искусства и </w:t>
            </w:r>
            <w:proofErr w:type="spellStart"/>
            <w:r w:rsidRPr="00643F2B">
              <w:rPr>
                <w:rFonts w:ascii="Times New Roman" w:hAnsi="Times New Roman" w:cs="Times New Roman"/>
                <w:sz w:val="24"/>
                <w:szCs w:val="24"/>
              </w:rPr>
              <w:t>аргументированно</w:t>
            </w:r>
            <w:proofErr w:type="spellEnd"/>
            <w:r w:rsidRPr="00643F2B">
              <w:rPr>
                <w:rFonts w:ascii="Times New Roman" w:hAnsi="Times New Roman" w:cs="Times New Roman"/>
                <w:sz w:val="24"/>
                <w:szCs w:val="24"/>
              </w:rPr>
              <w:t xml:space="preserve"> анализировать разные уровни своего восприятия, понимать изобразительные метафоры и видеть целостную картину мира, присущую произведениям искусства;</w:t>
            </w:r>
          </w:p>
          <w:p w:rsidR="00F16ADC" w:rsidRPr="00643F2B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43F2B">
              <w:rPr>
                <w:rFonts w:ascii="Times New Roman" w:hAnsi="Times New Roman" w:cs="Times New Roman"/>
                <w:sz w:val="24"/>
                <w:szCs w:val="24"/>
              </w:rPr>
              <w:t>определять «Русский стиль» в архитектуре модерна</w:t>
            </w:r>
          </w:p>
        </w:tc>
        <w:tc>
          <w:tcPr>
            <w:tcW w:w="2835" w:type="dxa"/>
          </w:tcPr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4F1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формировать  основы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ценности; потребности в художественном творчестве и в общении с искусством;                                       </w:t>
            </w:r>
          </w:p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4F1">
              <w:rPr>
                <w:rFonts w:ascii="Times New Roman" w:hAnsi="Times New Roman" w:cs="Times New Roman"/>
                <w:sz w:val="24"/>
                <w:szCs w:val="24"/>
              </w:rPr>
              <w:t>- овладеть практическими умениями и навыками в восприятии, анализе и оценке произведений искусства;</w:t>
            </w:r>
          </w:p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ADC" w:rsidRDefault="00F16ADC" w:rsidP="00F16ADC">
            <w:r w:rsidRPr="008024F1">
              <w:rPr>
                <w:rFonts w:ascii="Times New Roman" w:hAnsi="Times New Roman" w:cs="Times New Roman"/>
                <w:sz w:val="24"/>
                <w:szCs w:val="24"/>
              </w:rPr>
              <w:t>- овладеть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конструировании).</w:t>
            </w:r>
          </w:p>
        </w:tc>
        <w:tc>
          <w:tcPr>
            <w:tcW w:w="3544" w:type="dxa"/>
          </w:tcPr>
          <w:p w:rsidR="00F16ADC" w:rsidRPr="008A4713" w:rsidRDefault="00F16ADC" w:rsidP="00F16AD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1CFD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 УУД</w:t>
            </w:r>
            <w:r w:rsidRPr="00115635">
              <w:rPr>
                <w:rFonts w:ascii="Times New Roman" w:hAnsi="Times New Roman" w:cs="Times New Roman"/>
                <w:sz w:val="24"/>
                <w:szCs w:val="24"/>
              </w:rPr>
              <w:t xml:space="preserve">               </w:t>
            </w:r>
            <w:r w:rsidRPr="008A4713">
              <w:rPr>
                <w:rFonts w:ascii="Times New Roman" w:hAnsi="Times New Roman" w:cs="Times New Roman"/>
                <w:sz w:val="24"/>
                <w:szCs w:val="24"/>
              </w:rPr>
      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</w:t>
            </w:r>
            <w:r w:rsidRPr="00115635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8A47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Познавательные УУД</w:t>
            </w:r>
            <w:r w:rsidRPr="001156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</w:t>
            </w:r>
            <w:r w:rsidRPr="008A4713">
              <w:rPr>
                <w:rFonts w:ascii="Times New Roman" w:hAnsi="Times New Roman" w:cs="Times New Roman"/>
                <w:sz w:val="24"/>
                <w:szCs w:val="24"/>
              </w:rPr>
              <w:t>Развитие мотивации к овладению культурой активного использования словарей и других поисковых систем.</w:t>
            </w:r>
            <w:r w:rsidRPr="00115635"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CE1A23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 w:rsidRPr="00CE1A23">
              <w:rPr>
                <w:rFonts w:ascii="Times New Roman" w:hAnsi="Times New Roman" w:cs="Times New Roman"/>
                <w:sz w:val="24"/>
                <w:szCs w:val="24"/>
              </w:rPr>
      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                              -   </w:t>
            </w:r>
          </w:p>
        </w:tc>
        <w:tc>
          <w:tcPr>
            <w:tcW w:w="3479" w:type="dxa"/>
          </w:tcPr>
          <w:p w:rsidR="00F16ADC" w:rsidRPr="00CE1A23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1A23">
              <w:rPr>
                <w:rFonts w:ascii="Times New Roman" w:hAnsi="Times New Roman" w:cs="Times New Roman"/>
                <w:sz w:val="24"/>
                <w:szCs w:val="24"/>
              </w:rPr>
              <w:t>Освоенность социальных норм, правил поведения, ролей и форм социальной жизни в группах и сообществах</w:t>
            </w:r>
            <w:proofErr w:type="gramStart"/>
            <w:r w:rsidRPr="00CE1A2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E1A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E1A2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CE1A23">
              <w:rPr>
                <w:rFonts w:ascii="Times New Roman" w:hAnsi="Times New Roman" w:cs="Times New Roman"/>
                <w:sz w:val="24"/>
                <w:szCs w:val="24"/>
              </w:rPr>
              <w:t>ключенность в непосредственное гражданское участие,</w:t>
            </w:r>
          </w:p>
          <w:p w:rsidR="00F16ADC" w:rsidRDefault="00F16ADC" w:rsidP="00F16ADC">
            <w:r w:rsidRPr="00CE1A23">
              <w:rPr>
                <w:rFonts w:ascii="Times New Roman" w:hAnsi="Times New Roman" w:cs="Times New Roman"/>
                <w:sz w:val="24"/>
                <w:szCs w:val="24"/>
              </w:rPr>
              <w:t>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      </w:r>
            <w:r w:rsidRPr="0011563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CE1A23">
              <w:rPr>
                <w:rFonts w:ascii="Times New Roman" w:hAnsi="Times New Roman" w:cs="Times New Roman"/>
                <w:sz w:val="24"/>
                <w:szCs w:val="24"/>
              </w:rPr>
      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      </w:r>
          </w:p>
        </w:tc>
      </w:tr>
    </w:tbl>
    <w:p w:rsidR="00F16ADC" w:rsidRDefault="00F16ADC"/>
    <w:tbl>
      <w:tblPr>
        <w:tblStyle w:val="a3"/>
        <w:tblW w:w="0" w:type="auto"/>
        <w:tblLook w:val="04A0"/>
      </w:tblPr>
      <w:tblGrid>
        <w:gridCol w:w="2317"/>
        <w:gridCol w:w="2678"/>
        <w:gridCol w:w="2821"/>
        <w:gridCol w:w="3518"/>
        <w:gridCol w:w="3452"/>
      </w:tblGrid>
      <w:tr w:rsidR="00F16ADC" w:rsidRPr="00782EA9" w:rsidTr="00F16ADC">
        <w:tc>
          <w:tcPr>
            <w:tcW w:w="2235" w:type="dxa"/>
          </w:tcPr>
          <w:p w:rsidR="00F16ADC" w:rsidRPr="00997041" w:rsidRDefault="00F16ADC" w:rsidP="00F16AD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E685E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Народное художественное творчество – неиссякаемый источник самобытной красоты</w:t>
            </w:r>
          </w:p>
        </w:tc>
        <w:tc>
          <w:tcPr>
            <w:tcW w:w="2693" w:type="dxa"/>
          </w:tcPr>
          <w:p w:rsidR="00F16ADC" w:rsidRPr="009720CB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720CB">
              <w:rPr>
                <w:rFonts w:ascii="Times New Roman" w:hAnsi="Times New Roman" w:cs="Times New Roman"/>
                <w:sz w:val="24"/>
                <w:szCs w:val="24"/>
              </w:rPr>
              <w:t>характеризовать основы народного орнамента; создавать орнаменты на основе народных традиций;</w:t>
            </w:r>
          </w:p>
          <w:p w:rsidR="00F16ADC" w:rsidRPr="009720CB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720CB">
              <w:rPr>
                <w:rFonts w:ascii="Times New Roman" w:hAnsi="Times New Roman" w:cs="Times New Roman"/>
                <w:sz w:val="24"/>
                <w:szCs w:val="24"/>
              </w:rPr>
              <w:t>различать виды и материалы декоративно-прикладного искусства;</w:t>
            </w:r>
          </w:p>
          <w:p w:rsidR="00F16ADC" w:rsidRPr="009720CB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720CB">
              <w:rPr>
                <w:rFonts w:ascii="Times New Roman" w:hAnsi="Times New Roman" w:cs="Times New Roman"/>
                <w:sz w:val="24"/>
                <w:szCs w:val="24"/>
              </w:rPr>
              <w:t>различать национальные особенности русского орнамента и орнаментов других народов России;</w:t>
            </w:r>
          </w:p>
          <w:p w:rsidR="00F16ADC" w:rsidRPr="009720CB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720CB">
              <w:rPr>
                <w:rFonts w:ascii="Times New Roman" w:hAnsi="Times New Roman" w:cs="Times New Roman"/>
                <w:sz w:val="24"/>
                <w:szCs w:val="24"/>
              </w:rPr>
              <w:t>находить общие черты в единстве материалов, формы и декора, конструктивных декоративных изобразительных элементов в произведениях народных и современных промыслов;</w:t>
            </w:r>
          </w:p>
          <w:p w:rsidR="00F16ADC" w:rsidRPr="009720CB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720CB">
              <w:rPr>
                <w:rFonts w:ascii="Times New Roman" w:hAnsi="Times New Roman" w:cs="Times New Roman"/>
                <w:sz w:val="24"/>
                <w:szCs w:val="24"/>
              </w:rPr>
              <w:t>различать и характеризовать несколько народных художественных промыслов России; находить общие черты в единстве материалов, формы и декора, конструктивных декоративных изобразительных элементов в произведениях народных и современных промыслов;</w:t>
            </w:r>
          </w:p>
          <w:p w:rsidR="00F16ADC" w:rsidRPr="005641E4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720CB">
              <w:rPr>
                <w:rFonts w:ascii="Times New Roman" w:hAnsi="Times New Roman" w:cs="Times New Roman"/>
                <w:sz w:val="24"/>
                <w:szCs w:val="24"/>
              </w:rPr>
              <w:t>различать и характеризовать несколько народных художественных промыслов России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- </w:t>
            </w:r>
            <w:r w:rsidRPr="009720CB">
              <w:rPr>
                <w:rFonts w:ascii="Times New Roman" w:hAnsi="Times New Roman" w:cs="Times New Roman"/>
                <w:sz w:val="24"/>
                <w:szCs w:val="24"/>
              </w:rPr>
              <w:t>владеть практическими навыками выразительного использования фактуры, цвета, формы, объема, пространства в процессе создания в конкретном материале плоскостных или объемных декоративных композиций;</w:t>
            </w:r>
          </w:p>
        </w:tc>
        <w:tc>
          <w:tcPr>
            <w:tcW w:w="2835" w:type="dxa"/>
          </w:tcPr>
          <w:p w:rsidR="00F16ADC" w:rsidRPr="00445697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697">
              <w:rPr>
                <w:rFonts w:ascii="Times New Roman" w:hAnsi="Times New Roman" w:cs="Times New Roman"/>
                <w:sz w:val="24"/>
                <w:szCs w:val="24"/>
              </w:rPr>
              <w:t>- формировать первоначальное представления о роли изобразительного искусства в жизни человека, его роли в духовно-нравственном развитии человека;</w:t>
            </w:r>
          </w:p>
          <w:p w:rsidR="00F16ADC" w:rsidRPr="00445697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ADC" w:rsidRPr="00445697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697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формировать  основы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ценности; потребности в художественном творчестве и в общении с искусством;                                       </w:t>
            </w:r>
          </w:p>
          <w:p w:rsidR="00F16ADC" w:rsidRPr="00445697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ADC" w:rsidRPr="00445697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697">
              <w:rPr>
                <w:rFonts w:ascii="Times New Roman" w:hAnsi="Times New Roman" w:cs="Times New Roman"/>
                <w:sz w:val="24"/>
                <w:szCs w:val="24"/>
              </w:rPr>
              <w:t>- овладеть практическими умениями и навыками в восприятии, анализе и оценке произведений искусства;</w:t>
            </w:r>
          </w:p>
          <w:p w:rsidR="00F16ADC" w:rsidRPr="00445697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ADC" w:rsidRPr="00782EA9" w:rsidRDefault="00F16ADC" w:rsidP="00F16ADC">
            <w:pPr>
              <w:rPr>
                <w:color w:val="FF0000"/>
              </w:rPr>
            </w:pPr>
            <w:r w:rsidRPr="00445697">
              <w:rPr>
                <w:rFonts w:ascii="Times New Roman" w:hAnsi="Times New Roman" w:cs="Times New Roman"/>
                <w:sz w:val="24"/>
                <w:szCs w:val="24"/>
              </w:rPr>
              <w:t>- овладеть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конструировании), а также в специфических формах художественной деятельности, базирующихся на ИКТ (цифровая фотография, видеозапись, элементы мультипликации и пр.).</w:t>
            </w:r>
          </w:p>
        </w:tc>
        <w:tc>
          <w:tcPr>
            <w:tcW w:w="3544" w:type="dxa"/>
          </w:tcPr>
          <w:p w:rsidR="00F16ADC" w:rsidRPr="008878A7" w:rsidRDefault="00F16ADC" w:rsidP="00F16AD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41CFD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 УУД</w:t>
            </w:r>
            <w:r w:rsidRPr="008878A7">
              <w:t xml:space="preserve">                    </w:t>
            </w:r>
            <w:r w:rsidRPr="008024F1">
              <w:rPr>
                <w:rFonts w:ascii="Times New Roman" w:hAnsi="Times New Roman" w:cs="Times New Roman"/>
                <w:sz w:val="24"/>
                <w:szCs w:val="24"/>
              </w:rPr>
      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</w:t>
            </w:r>
            <w:r w:rsidRPr="008024F1">
              <w:rPr>
                <w:rFonts w:ascii="Times New Roman" w:hAnsi="Times New Roman" w:cs="Times New Roman"/>
                <w:sz w:val="24"/>
                <w:szCs w:val="24"/>
              </w:rPr>
              <w:t xml:space="preserve">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                      </w:t>
            </w:r>
            <w:r w:rsidRPr="00641CFD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 УУД</w:t>
            </w:r>
            <w:r w:rsidRPr="008878A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</w:t>
            </w:r>
            <w:r w:rsidRPr="008024F1">
              <w:rPr>
                <w:rFonts w:ascii="Times New Roman" w:hAnsi="Times New Roman" w:cs="Times New Roman"/>
                <w:sz w:val="24"/>
                <w:szCs w:val="24"/>
              </w:rPr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</w:t>
            </w:r>
            <w:proofErr w:type="gramStart"/>
            <w:r w:rsidRPr="008024F1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8024F1">
              <w:rPr>
                <w:rFonts w:ascii="Times New Roman" w:hAnsi="Times New Roman" w:cs="Times New Roman"/>
                <w:sz w:val="24"/>
                <w:szCs w:val="24"/>
              </w:rPr>
              <w:t xml:space="preserve"> следственные связи, строить логическое рассуждение, умозаключение (индуктивное, дедуктивное, по аналогии) и делать выводы. 2. Умение создавать, применять и преобразовывать знаки и символы, модели и схемы для решения учебных и познавательных задач.</w:t>
            </w:r>
            <w:r w:rsidRPr="008878A7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641CFD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 УУД</w:t>
            </w:r>
            <w:r w:rsidRPr="00641CFD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8878A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  <w:r w:rsidRPr="00641CFD">
              <w:rPr>
                <w:rFonts w:ascii="Times New Roman" w:hAnsi="Times New Roman" w:cs="Times New Roman"/>
                <w:sz w:val="24"/>
                <w:szCs w:val="24"/>
              </w:rPr>
      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                              -   Обучающийся сможет:</w:t>
            </w:r>
          </w:p>
          <w:p w:rsidR="00F16ADC" w:rsidRPr="00641CF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CFD">
              <w:rPr>
                <w:rFonts w:ascii="Times New Roman" w:hAnsi="Times New Roman" w:cs="Times New Roman"/>
                <w:sz w:val="24"/>
                <w:szCs w:val="24"/>
              </w:rPr>
              <w:t>определять возможные роли в совместной деятельности;</w:t>
            </w:r>
          </w:p>
          <w:p w:rsidR="00F16ADC" w:rsidRPr="00641CFD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CFD">
              <w:rPr>
                <w:rFonts w:ascii="Times New Roman" w:hAnsi="Times New Roman" w:cs="Times New Roman"/>
                <w:sz w:val="24"/>
                <w:szCs w:val="24"/>
              </w:rPr>
              <w:t>играть определенную роль в совместной деятельности;</w:t>
            </w:r>
          </w:p>
          <w:p w:rsidR="00F16ADC" w:rsidRPr="00782EA9" w:rsidRDefault="00F16ADC" w:rsidP="00F16ADC">
            <w:pP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641CFD">
              <w:rPr>
                <w:rFonts w:ascii="Times New Roman" w:hAnsi="Times New Roman" w:cs="Times New Roman"/>
                <w:sz w:val="24"/>
                <w:szCs w:val="24"/>
              </w:rPr>
              <w:t>принимать позицию собеседника, понимая позицию другого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79" w:type="dxa"/>
          </w:tcPr>
          <w:p w:rsidR="00F16ADC" w:rsidRPr="00B449D6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Pr="00B449D6">
              <w:rPr>
                <w:rFonts w:ascii="Times New Roman" w:eastAsia="Calibri" w:hAnsi="Times New Roman" w:cs="Times New Roman"/>
                <w:sz w:val="24"/>
                <w:szCs w:val="24"/>
              </w:rPr>
              <w:t>нтериоризация</w:t>
            </w:r>
            <w:proofErr w:type="spellEnd"/>
            <w:r w:rsidRPr="00B449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      </w:r>
            <w:proofErr w:type="gramEnd"/>
          </w:p>
          <w:p w:rsidR="00F16ADC" w:rsidRPr="00B449D6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B449D6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B449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ценности здорового и безопасного образа жизни; </w:t>
            </w:r>
            <w:proofErr w:type="spellStart"/>
            <w:r w:rsidRPr="00B449D6">
              <w:rPr>
                <w:rFonts w:ascii="Times New Roman" w:eastAsia="Calibri" w:hAnsi="Times New Roman" w:cs="Times New Roman"/>
                <w:sz w:val="24"/>
                <w:szCs w:val="24"/>
              </w:rPr>
              <w:t>интериоризация</w:t>
            </w:r>
            <w:proofErr w:type="spellEnd"/>
            <w:r w:rsidRPr="00B449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</w:t>
            </w:r>
          </w:p>
          <w:p w:rsidR="00F16ADC" w:rsidRPr="00B449D6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r w:rsidRPr="00B449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      </w:r>
            <w:r w:rsidRPr="008878A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</w:t>
            </w:r>
            <w:proofErr w:type="spellStart"/>
            <w:r w:rsidRPr="00B449D6">
              <w:rPr>
                <w:rFonts w:ascii="Times New Roman" w:eastAsia="Calibri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B449D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</w:t>
            </w:r>
          </w:p>
          <w:p w:rsidR="00F16ADC" w:rsidRPr="00782EA9" w:rsidRDefault="00F16ADC" w:rsidP="00F16ADC">
            <w:pPr>
              <w:rPr>
                <w:color w:val="FF0000"/>
              </w:rPr>
            </w:pPr>
            <w:r w:rsidRPr="00B449D6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;</w:t>
            </w:r>
          </w:p>
        </w:tc>
      </w:tr>
    </w:tbl>
    <w:p w:rsidR="00F16ADC" w:rsidRDefault="00F16ADC"/>
    <w:p w:rsidR="00F16ADC" w:rsidRDefault="00F16ADC"/>
    <w:p w:rsidR="00F16ADC" w:rsidRDefault="00F16ADC"/>
    <w:tbl>
      <w:tblPr>
        <w:tblStyle w:val="a3"/>
        <w:tblW w:w="0" w:type="auto"/>
        <w:tblLook w:val="04A0"/>
      </w:tblPr>
      <w:tblGrid>
        <w:gridCol w:w="2402"/>
        <w:gridCol w:w="2663"/>
        <w:gridCol w:w="2804"/>
        <w:gridCol w:w="3488"/>
        <w:gridCol w:w="3429"/>
      </w:tblGrid>
      <w:tr w:rsidR="00F16ADC" w:rsidTr="00F16ADC">
        <w:tc>
          <w:tcPr>
            <w:tcW w:w="2235" w:type="dxa"/>
          </w:tcPr>
          <w:p w:rsidR="00F16ADC" w:rsidRPr="00997041" w:rsidRDefault="00F16ADC" w:rsidP="00F16AD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C396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Изобразительное искусство и архитектура России XI –XVII </w:t>
            </w:r>
            <w:proofErr w:type="spellStart"/>
            <w:proofErr w:type="gramStart"/>
            <w:r w:rsidRPr="00BC396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вв</w:t>
            </w:r>
            <w:proofErr w:type="spellEnd"/>
            <w:proofErr w:type="gramEnd"/>
          </w:p>
        </w:tc>
        <w:tc>
          <w:tcPr>
            <w:tcW w:w="2693" w:type="dxa"/>
          </w:tcPr>
          <w:p w:rsidR="00F16ADC" w:rsidRPr="003E344E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E344E">
              <w:rPr>
                <w:rFonts w:ascii="Times New Roman" w:hAnsi="Times New Roman" w:cs="Times New Roman"/>
                <w:sz w:val="24"/>
                <w:szCs w:val="24"/>
              </w:rPr>
              <w:t>рассуждать о значении художественного образа древнерусской культуры;</w:t>
            </w:r>
          </w:p>
          <w:p w:rsidR="00F16ADC" w:rsidRPr="003E344E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3E344E">
              <w:rPr>
                <w:rFonts w:ascii="Times New Roman" w:hAnsi="Times New Roman" w:cs="Times New Roman"/>
                <w:sz w:val="24"/>
                <w:szCs w:val="24"/>
              </w:rPr>
              <w:t>ориентироваться в широком разнообразии стилей и направлений изобразительного искусства и архитектуры XVIII–XIX веков;</w:t>
            </w:r>
          </w:p>
          <w:p w:rsidR="00F16ADC" w:rsidRPr="003E344E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E344E">
              <w:rPr>
                <w:rFonts w:ascii="Times New Roman" w:hAnsi="Times New Roman" w:cs="Times New Roman"/>
                <w:sz w:val="24"/>
                <w:szCs w:val="24"/>
              </w:rPr>
              <w:t>использовать в речи новые термины, связанные со стилями в изобразительном искусстве и архитектуре XVIII–XIX веков;</w:t>
            </w:r>
          </w:p>
          <w:p w:rsidR="00F16ADC" w:rsidRPr="003E344E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E344E">
              <w:rPr>
                <w:rFonts w:ascii="Times New Roman" w:hAnsi="Times New Roman" w:cs="Times New Roman"/>
                <w:sz w:val="24"/>
                <w:szCs w:val="24"/>
              </w:rPr>
              <w:t>выявлять и называть характерные особенности русской портретной живописи XVIII века;</w:t>
            </w:r>
          </w:p>
          <w:p w:rsidR="00F16ADC" w:rsidRPr="003E344E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E344E">
              <w:rPr>
                <w:rFonts w:ascii="Times New Roman" w:hAnsi="Times New Roman" w:cs="Times New Roman"/>
                <w:sz w:val="24"/>
                <w:szCs w:val="24"/>
              </w:rPr>
              <w:t>характеризовать признаки и особенности московского барокко;</w:t>
            </w:r>
          </w:p>
          <w:p w:rsidR="00F16ADC" w:rsidRDefault="00F16ADC" w:rsidP="00F16ADC"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3E344E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разнообразные творческие работы </w:t>
            </w:r>
          </w:p>
        </w:tc>
        <w:tc>
          <w:tcPr>
            <w:tcW w:w="2835" w:type="dxa"/>
          </w:tcPr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4F1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формировать  основы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ценности; потребности в художественном творчестве и в общении с искусством;                                       </w:t>
            </w:r>
          </w:p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4F1">
              <w:rPr>
                <w:rFonts w:ascii="Times New Roman" w:hAnsi="Times New Roman" w:cs="Times New Roman"/>
                <w:sz w:val="24"/>
                <w:szCs w:val="24"/>
              </w:rPr>
              <w:t>- овладеть практическими умениями и навыками в восприятии, анализе и оценке произведений искусства;</w:t>
            </w:r>
          </w:p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ADC" w:rsidRDefault="00F16ADC" w:rsidP="00F16ADC">
            <w:r w:rsidRPr="008024F1">
              <w:rPr>
                <w:rFonts w:ascii="Times New Roman" w:hAnsi="Times New Roman" w:cs="Times New Roman"/>
                <w:sz w:val="24"/>
                <w:szCs w:val="24"/>
              </w:rPr>
              <w:t>- овладеть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конструировании).</w:t>
            </w:r>
          </w:p>
        </w:tc>
        <w:tc>
          <w:tcPr>
            <w:tcW w:w="3544" w:type="dxa"/>
          </w:tcPr>
          <w:p w:rsidR="00F16ADC" w:rsidRPr="008A4713" w:rsidRDefault="00F16ADC" w:rsidP="00F16AD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41CFD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 УУД</w:t>
            </w:r>
            <w:r w:rsidRPr="00D951D7"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BC396C">
              <w:rPr>
                <w:rFonts w:ascii="Times New Roman" w:hAnsi="Times New Roman" w:cs="Times New Roman"/>
                <w:sz w:val="24"/>
                <w:szCs w:val="24"/>
              </w:rPr>
      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      </w:r>
            <w:r w:rsidRPr="008A47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Познавательные УУД</w:t>
            </w:r>
            <w:r w:rsidRPr="00D951D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</w:t>
            </w:r>
            <w:r w:rsidRPr="00BC396C">
              <w:rPr>
                <w:rFonts w:ascii="Times New Roman" w:hAnsi="Times New Roman" w:cs="Times New Roman"/>
                <w:sz w:val="24"/>
                <w:szCs w:val="24"/>
              </w:rPr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</w:t>
            </w:r>
            <w:proofErr w:type="gramStart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 xml:space="preserve"> следственные связи, строить логическое рассуждение, умозаключение (индуктивное, дедуктивное, по аналогии) и делать выводы. </w:t>
            </w:r>
            <w:proofErr w:type="gramStart"/>
            <w:r w:rsidRPr="00CE1A23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</w:t>
            </w:r>
            <w:proofErr w:type="gramEnd"/>
            <w:r w:rsidRPr="00CE1A2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УУД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 w:rsidRPr="00CE1A23">
              <w:rPr>
                <w:rFonts w:ascii="Times New Roman" w:hAnsi="Times New Roman" w:cs="Times New Roman"/>
                <w:sz w:val="24"/>
                <w:szCs w:val="24"/>
              </w:rPr>
              <w:t xml:space="preserve">Умение организовывать учебное сотрудничество и совместную деятельность с учителем и сверстниками; -   </w:t>
            </w:r>
          </w:p>
          <w:p w:rsidR="00F16ADC" w:rsidRPr="008A4713" w:rsidRDefault="00F16ADC" w:rsidP="00F16AD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79" w:type="dxa"/>
          </w:tcPr>
          <w:p w:rsidR="00F16ADC" w:rsidRPr="00BC396C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96C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таких качеств, как воля, целеустремлённость, </w:t>
            </w:r>
            <w:proofErr w:type="spellStart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>креативность</w:t>
            </w:r>
            <w:proofErr w:type="spellEnd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 xml:space="preserve">, инициативность, </w:t>
            </w:r>
            <w:proofErr w:type="spellStart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>эмпатия</w:t>
            </w:r>
            <w:proofErr w:type="spellEnd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 xml:space="preserve">, трудолюбие, </w:t>
            </w:r>
            <w:proofErr w:type="spellStart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>дисци</w:t>
            </w:r>
            <w:proofErr w:type="gramStart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 xml:space="preserve"> л и </w:t>
            </w:r>
            <w:proofErr w:type="spellStart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>ированность</w:t>
            </w:r>
            <w:proofErr w:type="spellEnd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>; 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      </w:r>
          </w:p>
          <w:p w:rsidR="00F16ADC" w:rsidRPr="00BC396C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>готовность отстаивать национальные и общечеловеческие (гуманистические, демократические) ценности, свою гражданскую позицию</w:t>
            </w:r>
            <w:r w:rsidRPr="00CE1A2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BC396C">
              <w:rPr>
                <w:rFonts w:ascii="Times New Roman" w:hAnsi="Times New Roman" w:cs="Times New Roman"/>
                <w:sz w:val="24"/>
                <w:szCs w:val="24"/>
              </w:rPr>
              <w:t xml:space="preserve">готовность и способность обучающихся к саморазвитию; </w:t>
            </w:r>
            <w:proofErr w:type="spellStart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 xml:space="preserve"> мотивации к обучению, познанию, выбору индивидуальной образовательной траектории; ценностно-смысловые установки обучающихся, отражающие их личностные позиции, социальные компетенции;.</w:t>
            </w:r>
            <w:proofErr w:type="gramEnd"/>
          </w:p>
          <w:p w:rsidR="00F16ADC" w:rsidRDefault="00F16ADC" w:rsidP="00F16ADC"/>
        </w:tc>
      </w:tr>
    </w:tbl>
    <w:p w:rsidR="00F16ADC" w:rsidRDefault="00F16ADC"/>
    <w:tbl>
      <w:tblPr>
        <w:tblStyle w:val="a3"/>
        <w:tblW w:w="0" w:type="auto"/>
        <w:tblLook w:val="04A0"/>
      </w:tblPr>
      <w:tblGrid>
        <w:gridCol w:w="2235"/>
        <w:gridCol w:w="2693"/>
        <w:gridCol w:w="2835"/>
        <w:gridCol w:w="3544"/>
        <w:gridCol w:w="3479"/>
      </w:tblGrid>
      <w:tr w:rsidR="00F16ADC" w:rsidTr="00F16ADC">
        <w:trPr>
          <w:trHeight w:val="4918"/>
        </w:trPr>
        <w:tc>
          <w:tcPr>
            <w:tcW w:w="2235" w:type="dxa"/>
          </w:tcPr>
          <w:p w:rsidR="00F16ADC" w:rsidRPr="00997041" w:rsidRDefault="00F16ADC" w:rsidP="00F16AD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705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Взаимосвязь истории искусства и истории человечества</w:t>
            </w:r>
          </w:p>
        </w:tc>
        <w:tc>
          <w:tcPr>
            <w:tcW w:w="2693" w:type="dxa"/>
          </w:tcPr>
          <w:p w:rsidR="00F16ADC" w:rsidRPr="0019601B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12BCD">
              <w:rPr>
                <w:rFonts w:ascii="Times New Roman" w:hAnsi="Times New Roman" w:cs="Times New Roman"/>
                <w:sz w:val="24"/>
                <w:szCs w:val="24"/>
              </w:rPr>
              <w:t>получать представления об особенностях художественных коллекций крупнейших музее</w:t>
            </w:r>
            <w:proofErr w:type="gramStart"/>
            <w:r w:rsidRPr="00A12BC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01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19601B">
              <w:rPr>
                <w:rFonts w:ascii="Times New Roman" w:hAnsi="Times New Roman" w:cs="Times New Roman"/>
                <w:sz w:val="24"/>
                <w:szCs w:val="24"/>
              </w:rPr>
              <w:t xml:space="preserve">  использовать выразительный язык при моделировании архитектурного пространства;</w:t>
            </w:r>
          </w:p>
          <w:p w:rsidR="00F16ADC" w:rsidRPr="0019601B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01B">
              <w:rPr>
                <w:rFonts w:ascii="Times New Roman" w:hAnsi="Times New Roman" w:cs="Times New Roman"/>
                <w:sz w:val="24"/>
                <w:szCs w:val="24"/>
              </w:rPr>
              <w:t>-  характеризовать крупнейшие художественные музеи мира и России;</w:t>
            </w:r>
          </w:p>
          <w:p w:rsidR="00F16ADC" w:rsidRPr="0019601B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24F1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формировать  основы художественной культуры, в том числе на материале художественной культуры родного края, эстетического отношения к миру; понимание красоты как ценности; потребности в художественном творчестве и в общении с искусством;                                       </w:t>
            </w:r>
          </w:p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16ADC" w:rsidRDefault="00F16ADC" w:rsidP="00F16ADC"/>
        </w:tc>
        <w:tc>
          <w:tcPr>
            <w:tcW w:w="3544" w:type="dxa"/>
            <w:vMerge w:val="restart"/>
          </w:tcPr>
          <w:p w:rsidR="00F16ADC" w:rsidRPr="008A4713" w:rsidRDefault="00F16ADC" w:rsidP="00F16AD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641CFD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 УУД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</w:t>
            </w:r>
            <w:r w:rsidRPr="0017053C">
              <w:rPr>
                <w:rFonts w:ascii="Times New Roman" w:hAnsi="Times New Roman" w:cs="Times New Roman"/>
                <w:sz w:val="24"/>
                <w:szCs w:val="24"/>
              </w:rPr>
              <w:t xml:space="preserve"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</w:t>
            </w:r>
            <w:proofErr w:type="spellStart"/>
            <w:r w:rsidRPr="0017053C">
              <w:rPr>
                <w:rFonts w:ascii="Times New Roman" w:hAnsi="Times New Roman" w:cs="Times New Roman"/>
                <w:sz w:val="24"/>
                <w:szCs w:val="24"/>
              </w:rPr>
              <w:t>деятельности.</w:t>
            </w:r>
            <w:r w:rsidRPr="008A471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C396C">
              <w:rPr>
                <w:rFonts w:ascii="Times New Roman" w:hAnsi="Times New Roman" w:cs="Times New Roman"/>
                <w:sz w:val="24"/>
                <w:szCs w:val="24"/>
              </w:rPr>
              <w:t>.Умение</w:t>
            </w:r>
            <w:proofErr w:type="spellEnd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 xml:space="preserve"> соотносить свои действия с планируемыми результатами, осуществлять контроль своей деятельности в процессе достижения результата,. </w:t>
            </w:r>
            <w:r w:rsidRPr="008A47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Познавательные УУД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</w:t>
            </w:r>
            <w:r w:rsidRPr="00170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строить логическое рассуждение, умозаключение</w:t>
            </w:r>
            <w:proofErr w:type="gramEnd"/>
            <w:r w:rsidRPr="001705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(индуктивное, дедуктивное, по аналогии) и делать выводы</w:t>
            </w:r>
            <w:proofErr w:type="gramStart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 xml:space="preserve">,. </w:t>
            </w:r>
            <w:proofErr w:type="gramEnd"/>
            <w:r w:rsidRPr="00CE1A23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 УУД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</w:t>
            </w:r>
            <w:r w:rsidRPr="00CE1A23">
              <w:rPr>
                <w:rFonts w:ascii="Times New Roman" w:hAnsi="Times New Roman" w:cs="Times New Roman"/>
                <w:sz w:val="24"/>
                <w:szCs w:val="24"/>
              </w:rPr>
              <w:t xml:space="preserve"> Умение организовывать учебное сотрудничество и совместную деятельность с учителем и сверстниками; -   </w:t>
            </w:r>
          </w:p>
          <w:p w:rsidR="00F16ADC" w:rsidRPr="008A4713" w:rsidRDefault="00F16ADC" w:rsidP="00F16AD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479" w:type="dxa"/>
            <w:vMerge w:val="restart"/>
          </w:tcPr>
          <w:p w:rsidR="00F16ADC" w:rsidRPr="00BC396C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96C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таких качеств, как воля, целеустремлённость, </w:t>
            </w:r>
            <w:proofErr w:type="spellStart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>креативность</w:t>
            </w:r>
            <w:proofErr w:type="spellEnd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 xml:space="preserve">, инициативность, </w:t>
            </w:r>
            <w:proofErr w:type="spellStart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>эмпатия</w:t>
            </w:r>
            <w:proofErr w:type="spellEnd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 xml:space="preserve">, трудолюбие, </w:t>
            </w:r>
            <w:proofErr w:type="spellStart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>дисци</w:t>
            </w:r>
            <w:proofErr w:type="gramStart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 xml:space="preserve"> л и </w:t>
            </w:r>
            <w:proofErr w:type="spellStart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>ированность</w:t>
            </w:r>
            <w:proofErr w:type="spellEnd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>; стремление к лучшему осознанию культуры своего народа и готовность содействовать ознакомлению с ней представителей других стран; толерантное отношение к проявлениям иной культуры; осознание себя гражданином своей страны и мира;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396C">
              <w:rPr>
                <w:rFonts w:ascii="Times New Roman" w:hAnsi="Times New Roman" w:cs="Times New Roman"/>
                <w:sz w:val="24"/>
                <w:szCs w:val="24"/>
              </w:rPr>
              <w:t>готовность отстаивать национальные и общечеловеческие (гуманистические, демократические) ценности, свою гражданскую позицию</w:t>
            </w:r>
            <w:r w:rsidRPr="00CE1A2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 xml:space="preserve">готовность и способность обучающихся к саморазвитию; </w:t>
            </w:r>
            <w:proofErr w:type="spellStart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proofErr w:type="spellEnd"/>
            <w:r w:rsidRPr="00BC396C">
              <w:rPr>
                <w:rFonts w:ascii="Times New Roman" w:hAnsi="Times New Roman" w:cs="Times New Roman"/>
                <w:sz w:val="24"/>
                <w:szCs w:val="24"/>
              </w:rPr>
              <w:t xml:space="preserve"> мотивации к обучению, познанию, выбору индивидуальной образовательной траектории; ценностно-смысловые установки обучающихся, отражающие их личностные позиции, социальные компетенции;.</w:t>
            </w:r>
            <w:proofErr w:type="gramEnd"/>
          </w:p>
          <w:p w:rsidR="00F16ADC" w:rsidRDefault="00F16ADC" w:rsidP="00F16ADC"/>
        </w:tc>
      </w:tr>
      <w:tr w:rsidR="00F16ADC" w:rsidTr="00F16ADC">
        <w:trPr>
          <w:trHeight w:val="3909"/>
        </w:trPr>
        <w:tc>
          <w:tcPr>
            <w:tcW w:w="2235" w:type="dxa"/>
          </w:tcPr>
          <w:p w:rsidR="00F16ADC" w:rsidRPr="0017053C" w:rsidRDefault="00F16ADC" w:rsidP="00F16ADC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17053C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Искусство полиграфии</w:t>
            </w:r>
          </w:p>
        </w:tc>
        <w:tc>
          <w:tcPr>
            <w:tcW w:w="2693" w:type="dxa"/>
          </w:tcPr>
          <w:p w:rsidR="00F16ADC" w:rsidRPr="0019601B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A12BCD">
              <w:rPr>
                <w:rFonts w:ascii="Times New Roman" w:hAnsi="Times New Roman" w:cs="Times New Roman"/>
                <w:sz w:val="24"/>
                <w:szCs w:val="24"/>
              </w:rPr>
              <w:t xml:space="preserve">понимать специфику изображения в полиграфии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9601B">
              <w:rPr>
                <w:rFonts w:ascii="Times New Roman" w:hAnsi="Times New Roman" w:cs="Times New Roman"/>
                <w:sz w:val="24"/>
                <w:szCs w:val="24"/>
              </w:rPr>
              <w:t>различать и характеризовать типы изображения в полиграфии (графичес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кое, живописное, компьютерное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,)</w:t>
            </w:r>
            <w:proofErr w:type="gramEnd"/>
          </w:p>
          <w:p w:rsidR="00F16ADC" w:rsidRPr="0019601B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 </w:t>
            </w:r>
            <w:r w:rsidRPr="0019601B">
              <w:rPr>
                <w:rFonts w:ascii="Times New Roman" w:hAnsi="Times New Roman" w:cs="Times New Roman"/>
                <w:sz w:val="24"/>
                <w:szCs w:val="24"/>
              </w:rPr>
              <w:t>создавать художественную композицию макета книги, журнала;</w:t>
            </w:r>
          </w:p>
          <w:p w:rsidR="00F16ADC" w:rsidRPr="0017053C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F16ADC" w:rsidRPr="008024F1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17053C">
              <w:rPr>
                <w:rFonts w:ascii="Times New Roman" w:hAnsi="Times New Roman" w:cs="Times New Roman"/>
                <w:sz w:val="24"/>
                <w:szCs w:val="24"/>
              </w:rPr>
              <w:t>различать и передавать в художественно-творческой деятельности характер, эмоциональное состояние и свое отношение к природе, человеку, обществу; осознавать общечеловеческие ценности, выраженные в главных темах искусства</w:t>
            </w:r>
          </w:p>
        </w:tc>
        <w:tc>
          <w:tcPr>
            <w:tcW w:w="3544" w:type="dxa"/>
            <w:vMerge/>
          </w:tcPr>
          <w:p w:rsidR="00F16ADC" w:rsidRPr="00641CFD" w:rsidRDefault="00F16ADC" w:rsidP="00F16A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79" w:type="dxa"/>
            <w:vMerge/>
          </w:tcPr>
          <w:p w:rsidR="00F16ADC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16ADC" w:rsidRDefault="00F16ADC" w:rsidP="00F16ADC"/>
    <w:p w:rsidR="00F16ADC" w:rsidRPr="005E2786" w:rsidRDefault="00F16ADC" w:rsidP="007D17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2786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Календарно-тематическое планирование </w:t>
      </w:r>
    </w:p>
    <w:p w:rsidR="00F16ADC" w:rsidRPr="005E2786" w:rsidRDefault="00F16ADC" w:rsidP="007D17A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2786">
        <w:rPr>
          <w:rFonts w:ascii="Times New Roman" w:hAnsi="Times New Roman" w:cs="Times New Roman"/>
          <w:sz w:val="24"/>
          <w:szCs w:val="24"/>
        </w:rPr>
        <w:t xml:space="preserve">УМК: Изобразительное искусство. 7 класс; учебник для общеобразовательных организаций.                                                                                    Т.Я. </w:t>
      </w:r>
      <w:proofErr w:type="spellStart"/>
      <w:r w:rsidRPr="005E2786">
        <w:rPr>
          <w:rFonts w:ascii="Times New Roman" w:hAnsi="Times New Roman" w:cs="Times New Roman"/>
          <w:sz w:val="24"/>
          <w:szCs w:val="24"/>
        </w:rPr>
        <w:t>Шпикалова</w:t>
      </w:r>
      <w:proofErr w:type="spellEnd"/>
      <w:r w:rsidRPr="005E2786">
        <w:rPr>
          <w:rFonts w:ascii="Times New Roman" w:hAnsi="Times New Roman" w:cs="Times New Roman"/>
          <w:sz w:val="24"/>
          <w:szCs w:val="24"/>
        </w:rPr>
        <w:t xml:space="preserve">, Л.В. Ершова, Г.А. </w:t>
      </w:r>
      <w:proofErr w:type="spellStart"/>
      <w:r w:rsidRPr="005E2786">
        <w:rPr>
          <w:rFonts w:ascii="Times New Roman" w:hAnsi="Times New Roman" w:cs="Times New Roman"/>
          <w:sz w:val="24"/>
          <w:szCs w:val="24"/>
        </w:rPr>
        <w:t>Поровская</w:t>
      </w:r>
      <w:proofErr w:type="spellEnd"/>
      <w:r w:rsidRPr="005E2786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proofErr w:type="gramStart"/>
      <w:r w:rsidRPr="005E2786">
        <w:rPr>
          <w:rFonts w:ascii="Times New Roman" w:hAnsi="Times New Roman" w:cs="Times New Roman"/>
          <w:sz w:val="24"/>
          <w:szCs w:val="24"/>
        </w:rPr>
        <w:t>др</w:t>
      </w:r>
      <w:proofErr w:type="spellEnd"/>
      <w:proofErr w:type="gramEnd"/>
      <w:r w:rsidRPr="005E2786">
        <w:rPr>
          <w:rFonts w:ascii="Times New Roman" w:hAnsi="Times New Roman" w:cs="Times New Roman"/>
          <w:sz w:val="24"/>
          <w:szCs w:val="24"/>
        </w:rPr>
        <w:t xml:space="preserve">; под ред. Т.Я. </w:t>
      </w:r>
      <w:proofErr w:type="spellStart"/>
      <w:r w:rsidRPr="005E2786">
        <w:rPr>
          <w:rFonts w:ascii="Times New Roman" w:hAnsi="Times New Roman" w:cs="Times New Roman"/>
          <w:sz w:val="24"/>
          <w:szCs w:val="24"/>
        </w:rPr>
        <w:t>Шпикаловой</w:t>
      </w:r>
      <w:proofErr w:type="spellEnd"/>
      <w:r w:rsidRPr="005E2786">
        <w:rPr>
          <w:rFonts w:ascii="Times New Roman" w:hAnsi="Times New Roman" w:cs="Times New Roman"/>
          <w:sz w:val="24"/>
          <w:szCs w:val="24"/>
        </w:rPr>
        <w:t>.- 3-е изд. – М, Просвещение 2015г.</w:t>
      </w:r>
    </w:p>
    <w:p w:rsidR="00F16ADC" w:rsidRPr="005E2786" w:rsidRDefault="00F16ADC" w:rsidP="00F16AD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5384" w:type="dxa"/>
        <w:tblInd w:w="-34" w:type="dxa"/>
        <w:tblLayout w:type="fixed"/>
        <w:tblLook w:val="04A0"/>
      </w:tblPr>
      <w:tblGrid>
        <w:gridCol w:w="709"/>
        <w:gridCol w:w="142"/>
        <w:gridCol w:w="3119"/>
        <w:gridCol w:w="708"/>
        <w:gridCol w:w="1560"/>
        <w:gridCol w:w="1559"/>
        <w:gridCol w:w="7587"/>
      </w:tblGrid>
      <w:tr w:rsidR="00F16ADC" w:rsidRPr="005E2786" w:rsidTr="00F16ADC">
        <w:trPr>
          <w:trHeight w:val="275"/>
        </w:trPr>
        <w:tc>
          <w:tcPr>
            <w:tcW w:w="709" w:type="dxa"/>
            <w:vMerge w:val="restart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1" w:type="dxa"/>
            <w:gridSpan w:val="2"/>
            <w:vMerge w:val="restart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708" w:type="dxa"/>
            <w:vMerge w:val="restart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3119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Календарные сроки</w:t>
            </w:r>
          </w:p>
        </w:tc>
        <w:tc>
          <w:tcPr>
            <w:tcW w:w="7587" w:type="dxa"/>
            <w:vMerge w:val="restart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виды учебной деятельности </w:t>
            </w:r>
            <w:proofErr w:type="gramStart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F16ADC" w:rsidRPr="005E2786" w:rsidTr="00F16ADC">
        <w:trPr>
          <w:trHeight w:val="796"/>
        </w:trPr>
        <w:tc>
          <w:tcPr>
            <w:tcW w:w="709" w:type="dxa"/>
            <w:vMerge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gridSpan w:val="2"/>
            <w:vMerge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16ADC" w:rsidRPr="005E2786" w:rsidRDefault="00F16ADC" w:rsidP="00F16ADC">
            <w:pPr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Планируемые сроки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Фактические сроки</w:t>
            </w:r>
          </w:p>
        </w:tc>
        <w:tc>
          <w:tcPr>
            <w:tcW w:w="7587" w:type="dxa"/>
            <w:vMerge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ADC" w:rsidRPr="005E2786" w:rsidTr="00F16ADC">
        <w:trPr>
          <w:trHeight w:val="422"/>
        </w:trPr>
        <w:tc>
          <w:tcPr>
            <w:tcW w:w="15384" w:type="dxa"/>
            <w:gridSpan w:val="7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b/>
                <w:sz w:val="24"/>
                <w:szCs w:val="24"/>
              </w:rPr>
              <w:t>Виды изобразительного искусства и основы образного языка(6ч)                                                                                                         Стили, направления виды и жанры в русском изобразительном искусстве и архитектуре XVIII - XIX вв. (3ч)</w:t>
            </w:r>
          </w:p>
        </w:tc>
      </w:tr>
      <w:tr w:rsidR="00F16ADC" w:rsidRPr="005E2786" w:rsidTr="00F16ADC">
        <w:trPr>
          <w:trHeight w:val="275"/>
        </w:trPr>
        <w:tc>
          <w:tcPr>
            <w:tcW w:w="709" w:type="dxa"/>
          </w:tcPr>
          <w:p w:rsidR="00F16ADC" w:rsidRPr="005E2786" w:rsidRDefault="00F16ADC" w:rsidP="00F16A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3261" w:type="dxa"/>
            <w:gridSpan w:val="2"/>
          </w:tcPr>
          <w:p w:rsidR="00F16ADC" w:rsidRPr="005E2786" w:rsidRDefault="00F16ADC" w:rsidP="00F16ADC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Художественные материалы.</w:t>
            </w:r>
            <w:r w:rsidRPr="005E2786">
              <w:rPr>
                <w:sz w:val="24"/>
                <w:szCs w:val="24"/>
              </w:rPr>
              <w:t xml:space="preserve"> </w:t>
            </w: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Изобразительная деятельность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5.09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  <w:vMerge w:val="restart"/>
          </w:tcPr>
          <w:p w:rsidR="00F16ADC" w:rsidRPr="005E2786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Изучать и наблюдать окружающий мир природы, природные явления.                                                                                                                                        Создавать цветовые композиции, передавая особенности изображаемого пейзажа с учётом региона, климата. Овладевать приёмами работы красками и другими художественными материалами.                                                                                                                                   Создавать собственные  композиции. </w:t>
            </w:r>
          </w:p>
          <w:p w:rsidR="00F16ADC" w:rsidRPr="005E2786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Выполнять задания по живописи; основы </w:t>
            </w:r>
            <w:proofErr w:type="spellStart"/>
            <w:r w:rsidRPr="005E2786">
              <w:rPr>
                <w:rFonts w:ascii="Times New Roman" w:eastAsia="Calibri" w:hAnsi="Times New Roman" w:cs="Times New Roman"/>
                <w:sz w:val="24"/>
                <w:szCs w:val="24"/>
              </w:rPr>
              <w:t>цветоведения</w:t>
            </w:r>
            <w:proofErr w:type="spellEnd"/>
            <w:r w:rsidRPr="005E27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изобразительной грамоты;                                                                                       Различать теплые и холодные цвета, контрастные и сближенные цвета, смешивать краски для получения нужного оттенка и цвета.</w:t>
            </w:r>
          </w:p>
          <w:p w:rsidR="00F16ADC" w:rsidRPr="005E2786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eastAsia="Calibri" w:hAnsi="Times New Roman" w:cs="Times New Roman"/>
                <w:sz w:val="24"/>
                <w:szCs w:val="24"/>
              </w:rPr>
              <w:t>Работать графическими и живописными материалами; цветовая растяжка,                                                                                                                 Развивать способность наблюдать и замечать разнообразие форм и цвета, смешивать краски в поисках нужного цвета, регулировать количество воды на кисти, находить правильные цветовые   отношения.</w:t>
            </w:r>
          </w:p>
          <w:p w:rsidR="00F16ADC" w:rsidRPr="005E2786" w:rsidRDefault="00F16ADC" w:rsidP="00F16A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элементарные правила композиции. Выделять цветом и формой главный элемент в композиции </w:t>
            </w:r>
          </w:p>
        </w:tc>
      </w:tr>
      <w:tr w:rsidR="00F16ADC" w:rsidRPr="005E2786" w:rsidTr="00F16ADC">
        <w:trPr>
          <w:trHeight w:val="290"/>
        </w:trPr>
        <w:tc>
          <w:tcPr>
            <w:tcW w:w="709" w:type="dxa"/>
          </w:tcPr>
          <w:p w:rsidR="00F16ADC" w:rsidRPr="005E2786" w:rsidRDefault="00F16ADC" w:rsidP="00F16A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261" w:type="dxa"/>
            <w:gridSpan w:val="2"/>
          </w:tcPr>
          <w:p w:rsidR="00F16ADC" w:rsidRPr="005E2786" w:rsidRDefault="00F16ADC" w:rsidP="00F16ADC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Рисунок – основа изобразительного творчества.</w:t>
            </w:r>
            <w:r w:rsidRPr="005E2786">
              <w:rPr>
                <w:sz w:val="24"/>
                <w:szCs w:val="24"/>
              </w:rPr>
              <w:t xml:space="preserve">                                             </w:t>
            </w: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Основы художественного изображения                        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12.09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  <w:vMerge/>
          </w:tcPr>
          <w:p w:rsidR="00F16ADC" w:rsidRPr="005E2786" w:rsidRDefault="00F16ADC" w:rsidP="00F16A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16ADC" w:rsidRPr="005E2786" w:rsidTr="00F16ADC">
        <w:trPr>
          <w:trHeight w:val="275"/>
        </w:trPr>
        <w:tc>
          <w:tcPr>
            <w:tcW w:w="70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  <w:tc>
          <w:tcPr>
            <w:tcW w:w="3261" w:type="dxa"/>
            <w:gridSpan w:val="2"/>
          </w:tcPr>
          <w:p w:rsidR="00F16ADC" w:rsidRPr="005E2786" w:rsidRDefault="00F16ADC" w:rsidP="00F16AD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Линия, пятно</w:t>
            </w:r>
            <w:r w:rsidRPr="005E2786">
              <w:rPr>
                <w:sz w:val="24"/>
                <w:szCs w:val="24"/>
              </w:rPr>
              <w:t xml:space="preserve"> </w:t>
            </w: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Художественно-творческая деятельность</w:t>
            </w:r>
            <w:proofErr w:type="gramStart"/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.</w:t>
            </w:r>
            <w:proofErr w:type="gramEnd"/>
          </w:p>
        </w:tc>
        <w:tc>
          <w:tcPr>
            <w:tcW w:w="708" w:type="dxa"/>
          </w:tcPr>
          <w:p w:rsidR="00F16ADC" w:rsidRPr="005E2786" w:rsidRDefault="00F16ADC" w:rsidP="00F16ADC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eastAsia="Calibri" w:hAnsi="Times New Roman" w:cs="Times New Roman"/>
                <w:sz w:val="24"/>
                <w:szCs w:val="24"/>
              </w:rPr>
              <w:t>19.09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tabs>
                <w:tab w:val="left" w:pos="0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  <w:vMerge/>
          </w:tcPr>
          <w:p w:rsidR="00F16ADC" w:rsidRPr="005E2786" w:rsidRDefault="00F16ADC" w:rsidP="00F16AD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F16ADC" w:rsidRPr="005E2786" w:rsidTr="00F16ADC">
        <w:trPr>
          <w:trHeight w:val="275"/>
        </w:trPr>
        <w:tc>
          <w:tcPr>
            <w:tcW w:w="70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1" w:type="dxa"/>
            <w:gridSpan w:val="2"/>
          </w:tcPr>
          <w:p w:rsidR="00F16ADC" w:rsidRPr="005E2786" w:rsidRDefault="00F16ADC" w:rsidP="00F16ADC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Основы </w:t>
            </w:r>
            <w:proofErr w:type="spellStart"/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цветоведения</w:t>
            </w:r>
            <w:proofErr w:type="spellEnd"/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5E2786">
              <w:rPr>
                <w:sz w:val="24"/>
                <w:szCs w:val="24"/>
              </w:rPr>
              <w:t xml:space="preserve"> </w:t>
            </w: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Изобразительная деятельность                       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26.09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  <w:vMerge/>
          </w:tcPr>
          <w:p w:rsidR="00F16ADC" w:rsidRPr="005E2786" w:rsidRDefault="00F16ADC" w:rsidP="00F16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ADC" w:rsidRPr="005E2786" w:rsidTr="00F16ADC">
        <w:trPr>
          <w:trHeight w:val="275"/>
        </w:trPr>
        <w:tc>
          <w:tcPr>
            <w:tcW w:w="70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1" w:type="dxa"/>
            <w:gridSpan w:val="2"/>
          </w:tcPr>
          <w:p w:rsidR="00F16ADC" w:rsidRPr="005E2786" w:rsidRDefault="00F16ADC" w:rsidP="00F16ADC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русского раздолья в пейзажной живописи XIX века (А.К. Саврасов, И.И. Шишкин, И.И. Левитан, В.Д. Поленов).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3.10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 Различать характер и эмоциональные состояния в природе и искусстве, возникающие в результате восприятия художественного образа и связь изобразительного искусства с природой</w:t>
            </w:r>
          </w:p>
        </w:tc>
      </w:tr>
      <w:tr w:rsidR="00F16ADC" w:rsidRPr="005E2786" w:rsidTr="00F16ADC">
        <w:trPr>
          <w:trHeight w:val="275"/>
        </w:trPr>
        <w:tc>
          <w:tcPr>
            <w:tcW w:w="70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1" w:type="dxa"/>
            <w:gridSpan w:val="2"/>
          </w:tcPr>
          <w:p w:rsidR="00F16ADC" w:rsidRPr="005E2786" w:rsidRDefault="00F16ADC" w:rsidP="00F16ADC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Изображение объема на плоскости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10.10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Характеризовать освещение как важнейшее выразительное средство изобразительного искусства, как средство построения объема предметов и глубины пространства.                                                                    Развивать способности и  навыки композиции, наблюдательной перспективы и ритмической организации плоскости изображения;      Овладевать приёмами работы красками и другими художественными материалами.                                                                                                     </w:t>
            </w:r>
          </w:p>
        </w:tc>
      </w:tr>
      <w:tr w:rsidR="00F16ADC" w:rsidRPr="005E2786" w:rsidTr="00F16ADC">
        <w:trPr>
          <w:trHeight w:val="275"/>
        </w:trPr>
        <w:tc>
          <w:tcPr>
            <w:tcW w:w="70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1" w:type="dxa"/>
            <w:gridSpan w:val="2"/>
          </w:tcPr>
          <w:p w:rsidR="00F16ADC" w:rsidRPr="005E2786" w:rsidRDefault="00F16ADC" w:rsidP="00F16ADC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sz w:val="24"/>
                <w:szCs w:val="24"/>
              </w:rPr>
              <w:t xml:space="preserve"> </w:t>
            </w: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Монументальная скульптура второй половины XIX века (М.О. Микешин, А.М. </w:t>
            </w:r>
            <w:proofErr w:type="spellStart"/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Опекушин</w:t>
            </w:r>
            <w:proofErr w:type="spellEnd"/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М.М. </w:t>
            </w:r>
            <w:proofErr w:type="spellStart"/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Антокольский</w:t>
            </w:r>
            <w:proofErr w:type="spellEnd"/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17.10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Воспринимать произведения искусства и </w:t>
            </w:r>
            <w:proofErr w:type="spellStart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аргументированно</w:t>
            </w:r>
            <w:proofErr w:type="spellEnd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 анализировать разные уровни своего восприятия, понимать изобразительные метафоры и видеть целостную картину мира, присущую произведениям искусства;</w:t>
            </w:r>
            <w:r w:rsidRPr="005E2786">
              <w:rPr>
                <w:sz w:val="24"/>
                <w:szCs w:val="24"/>
              </w:rPr>
              <w:t xml:space="preserve">                                                                         </w:t>
            </w: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Называть имена выдающихся русских художников-ваятелей XVIII века и определять скульптурные памятники;</w:t>
            </w:r>
          </w:p>
        </w:tc>
      </w:tr>
      <w:tr w:rsidR="00F16ADC" w:rsidRPr="005E2786" w:rsidTr="00F16ADC">
        <w:trPr>
          <w:trHeight w:val="1140"/>
        </w:trPr>
        <w:tc>
          <w:tcPr>
            <w:tcW w:w="70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1" w:type="dxa"/>
            <w:gridSpan w:val="2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Правила построения перспективы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Рассуждать о разных способах передачи перспективы в изобразительном искусстве как выражении различных мировоззренческих смыслов;                                                          Развивать способности  применять перспективу в практической творческой работе;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Развивать способности  применять навыки изображения перспективных сокращений в зарисовках наблюдаемого,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 уходящего вдаль пространства, применяя правила линейной и воздушной перспективы;</w:t>
            </w:r>
          </w:p>
        </w:tc>
      </w:tr>
      <w:tr w:rsidR="00F16ADC" w:rsidRPr="005E2786" w:rsidTr="00F16ADC">
        <w:trPr>
          <w:trHeight w:val="129"/>
        </w:trPr>
        <w:tc>
          <w:tcPr>
            <w:tcW w:w="70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1" w:type="dxa"/>
            <w:gridSpan w:val="2"/>
          </w:tcPr>
          <w:p w:rsidR="00F16ADC" w:rsidRPr="005E2786" w:rsidRDefault="00F16ADC" w:rsidP="00F16ADC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«Русский стиль» в архитектуре модерна (Исторический музей в Москве, Храм Воскресения Христова (Спас на Крови) в </w:t>
            </w:r>
            <w:proofErr w:type="gramStart"/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Санкт - Петербурге).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7.11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Воспринимать произведения искусства и </w:t>
            </w:r>
            <w:proofErr w:type="spellStart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аргументированно</w:t>
            </w:r>
            <w:proofErr w:type="spellEnd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 анализировать разные уровни своего восприятия, понимать изобразительные метафоры и видеть целостную картину мира, присущую произведениям искусства;</w:t>
            </w:r>
          </w:p>
          <w:p w:rsidR="00F16ADC" w:rsidRPr="005E2786" w:rsidRDefault="00F16ADC" w:rsidP="00F16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Определять «Русский стиль» в архитектуре модерна, называть памятники архитектуры модерна</w:t>
            </w:r>
            <w:proofErr w:type="gramStart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;.</w:t>
            </w:r>
            <w:proofErr w:type="gramEnd"/>
          </w:p>
        </w:tc>
      </w:tr>
      <w:tr w:rsidR="00F16ADC" w:rsidRPr="005E2786" w:rsidTr="00F16ADC">
        <w:trPr>
          <w:trHeight w:val="547"/>
        </w:trPr>
        <w:tc>
          <w:tcPr>
            <w:tcW w:w="15384" w:type="dxa"/>
            <w:gridSpan w:val="7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Изобразительное искусство и архитектура России XI –XVII </w:t>
            </w:r>
            <w:proofErr w:type="spellStart"/>
            <w:proofErr w:type="gramStart"/>
            <w:r w:rsidRPr="005E2786">
              <w:rPr>
                <w:rFonts w:ascii="Times New Roman" w:hAnsi="Times New Roman" w:cs="Times New Roman"/>
                <w:b/>
                <w:sz w:val="24"/>
                <w:szCs w:val="24"/>
              </w:rPr>
              <w:t>вв</w:t>
            </w:r>
            <w:proofErr w:type="spellEnd"/>
            <w:proofErr w:type="gramEnd"/>
            <w:r w:rsidRPr="005E2786">
              <w:rPr>
                <w:rFonts w:ascii="Times New Roman" w:hAnsi="Times New Roman" w:cs="Times New Roman"/>
                <w:b/>
                <w:sz w:val="24"/>
                <w:szCs w:val="24"/>
              </w:rPr>
              <w:t>(2ч)</w:t>
            </w:r>
            <w:r w:rsidRPr="005E2786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 </w:t>
            </w:r>
            <w:r w:rsidRPr="005E2786">
              <w:rPr>
                <w:rFonts w:ascii="Times New Roman" w:hAnsi="Times New Roman" w:cs="Times New Roman"/>
                <w:b/>
                <w:sz w:val="24"/>
                <w:szCs w:val="24"/>
              </w:rPr>
              <w:t>Вечные темы и великие исторические события в искусстве(3ч)</w:t>
            </w:r>
            <w:r w:rsidRPr="005E2786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 </w:t>
            </w:r>
            <w:r w:rsidRPr="005E2786">
              <w:rPr>
                <w:rFonts w:ascii="Times New Roman" w:hAnsi="Times New Roman" w:cs="Times New Roman"/>
                <w:b/>
                <w:sz w:val="24"/>
                <w:szCs w:val="24"/>
              </w:rPr>
              <w:t>Понимание смысла деятельности художника(2ч)</w:t>
            </w:r>
          </w:p>
        </w:tc>
      </w:tr>
      <w:tr w:rsidR="00F16ADC" w:rsidRPr="005E2786" w:rsidTr="00F16ADC">
        <w:trPr>
          <w:trHeight w:val="275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</w:tcPr>
          <w:p w:rsidR="00F16ADC" w:rsidRPr="005E2786" w:rsidRDefault="00F16ADC" w:rsidP="00F16ADC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Соборы Московского Кремля. Шатровая архитектура (церковь Вознесения Христова в селе Коломенском, Храм Покрова на Рву).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14.11</w:t>
            </w:r>
            <w:r w:rsidR="00F16ADC"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Рассуждать о значении художественного об</w:t>
            </w:r>
            <w:r w:rsidR="00317D49">
              <w:rPr>
                <w:rFonts w:ascii="Times New Roman" w:hAnsi="Times New Roman" w:cs="Times New Roman"/>
                <w:sz w:val="24"/>
                <w:szCs w:val="24"/>
              </w:rPr>
              <w:t xml:space="preserve">раза древнерусской культуры; </w:t>
            </w: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Ориентироваться в широком разнообразии стилей и направлений изобразительного искусства и архитектуры XVIII–XIX веков;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в речи новые термины, связанные со стилями в изобразительном искусстве и архитектуре XVIII–XIX веков;                                </w:t>
            </w:r>
          </w:p>
        </w:tc>
      </w:tr>
      <w:tr w:rsidR="00F16ADC" w:rsidRPr="005E2786" w:rsidTr="00F16ADC">
        <w:trPr>
          <w:trHeight w:val="275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19" w:type="dxa"/>
          </w:tcPr>
          <w:p w:rsidR="00F16ADC" w:rsidRPr="005E2786" w:rsidRDefault="00F16ADC" w:rsidP="00F16ADC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Изобразительное искусство «</w:t>
            </w:r>
            <w:proofErr w:type="spellStart"/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бунташного</w:t>
            </w:r>
            <w:proofErr w:type="spellEnd"/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века» (парсуна)</w:t>
            </w:r>
          </w:p>
          <w:p w:rsidR="00F16ADC" w:rsidRPr="005E2786" w:rsidRDefault="00F16ADC" w:rsidP="00F16ADC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Московское барокко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21.11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Различать стилевые особенности разных школ архитектуры Древней Руси;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Создавать с натуры и по воображению архитектурные образы графическими материалами и др.;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Работать над эскизом монументального произведения (витраж, мозаика, роспись, монументальная скульптура); использовать выразительный язык при моделировании архитектурного пространства;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Сравнивать, сопоставлять и анализировать произведения живописи Древней Руси;</w:t>
            </w:r>
          </w:p>
        </w:tc>
      </w:tr>
      <w:tr w:rsidR="00F16ADC" w:rsidRPr="005E2786" w:rsidTr="00F16ADC">
        <w:trPr>
          <w:trHeight w:val="1778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9" w:type="dxa"/>
          </w:tcPr>
          <w:p w:rsidR="00F16ADC" w:rsidRPr="005E2786" w:rsidRDefault="00F16ADC" w:rsidP="00F16ADC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Искусство иллюстрации (И.Я. </w:t>
            </w:r>
            <w:proofErr w:type="spellStart"/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Билибин</w:t>
            </w:r>
            <w:proofErr w:type="spellEnd"/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В.А. </w:t>
            </w:r>
            <w:proofErr w:type="spellStart"/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Милашевский</w:t>
            </w:r>
            <w:proofErr w:type="spellEnd"/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В.А. Фаворский</w:t>
            </w:r>
            <w:proofErr w:type="gramEnd"/>
          </w:p>
        </w:tc>
        <w:tc>
          <w:tcPr>
            <w:tcW w:w="708" w:type="dxa"/>
          </w:tcPr>
          <w:p w:rsidR="00F16ADC" w:rsidRPr="005E2786" w:rsidRDefault="00F16ADC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Культуре </w:t>
            </w:r>
            <w:proofErr w:type="gramStart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зрительского</w:t>
            </w:r>
            <w:proofErr w:type="gramEnd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восприяти</w:t>
            </w:r>
            <w:proofErr w:type="spellEnd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.                                          Характеризовать временные и пространственные искусства;</w:t>
            </w:r>
          </w:p>
          <w:p w:rsidR="00F16ADC" w:rsidRPr="005E2786" w:rsidRDefault="00F16ADC" w:rsidP="00F16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Понимать разницу между реальностью и художественным образом;</w:t>
            </w:r>
          </w:p>
          <w:p w:rsidR="00F16ADC" w:rsidRPr="005E2786" w:rsidRDefault="00F16ADC" w:rsidP="00F16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Представлениям об искусстве иллюстрации и творчестве известных иллюстраторов книг. И.Я. </w:t>
            </w:r>
            <w:proofErr w:type="spellStart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Билибин</w:t>
            </w:r>
            <w:proofErr w:type="spellEnd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. В.А. </w:t>
            </w:r>
            <w:proofErr w:type="spellStart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Милашевский</w:t>
            </w:r>
            <w:proofErr w:type="spellEnd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. В.А. Фаворский;</w:t>
            </w:r>
          </w:p>
          <w:p w:rsidR="00F16ADC" w:rsidRPr="005E2786" w:rsidRDefault="00F16ADC" w:rsidP="00F16AD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F16ADC" w:rsidRPr="005E2786" w:rsidTr="00F16ADC">
        <w:trPr>
          <w:trHeight w:val="275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19" w:type="dxa"/>
          </w:tcPr>
          <w:p w:rsidR="00F16ADC" w:rsidRPr="005E2786" w:rsidRDefault="00F16ADC" w:rsidP="00F16ADC">
            <w:pPr>
              <w:rPr>
                <w:rFonts w:asciiTheme="majorHAnsi" w:hAnsiTheme="majorHAnsi"/>
                <w:sz w:val="24"/>
                <w:szCs w:val="24"/>
              </w:rPr>
            </w:pPr>
            <w:r w:rsidRPr="005E2786">
              <w:rPr>
                <w:rFonts w:asciiTheme="majorHAnsi" w:hAnsiTheme="majorHAnsi"/>
                <w:sz w:val="24"/>
                <w:szCs w:val="24"/>
              </w:rPr>
              <w:t>Основы представлений о выражении в образах искусства нравственного поиска человечества (В.М. Васнецов, М.В. Нестеров).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5.12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Понимать, что представления человека о природе отображаются в произведениях искусства. Уметь видеть и передавать </w:t>
            </w:r>
            <w:proofErr w:type="gramStart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необычное</w:t>
            </w:r>
            <w:proofErr w:type="gramEnd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 в обычном.                                                                  Формировать индивидуальное чувство восприятия. Беседа о художниках.</w:t>
            </w:r>
            <w:r w:rsidRPr="005E2786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 </w:t>
            </w: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Рассуждать (с опорой на восприятие художественных произведений – шедевров изобразительного искусства) об изменчивости образа человека в истории искусства;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ADC" w:rsidRPr="005E2786" w:rsidTr="00F16ADC">
        <w:trPr>
          <w:trHeight w:val="275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119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Анималистический жанр (В.А. </w:t>
            </w:r>
            <w:proofErr w:type="spellStart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Ватагин</w:t>
            </w:r>
            <w:proofErr w:type="spellEnd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, Е.И. </w:t>
            </w:r>
            <w:proofErr w:type="spellStart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Чарушин</w:t>
            </w:r>
            <w:proofErr w:type="spellEnd"/>
            <w:proofErr w:type="gramEnd"/>
          </w:p>
        </w:tc>
        <w:tc>
          <w:tcPr>
            <w:tcW w:w="708" w:type="dxa"/>
          </w:tcPr>
          <w:p w:rsidR="00F16ADC" w:rsidRPr="005E2786" w:rsidRDefault="00F16ADC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12.12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Изобразительным и композиционным навыкам в процессе работы над эскизом;</w:t>
            </w:r>
          </w:p>
          <w:p w:rsidR="00F16ADC" w:rsidRPr="005E2786" w:rsidRDefault="00F16ADC" w:rsidP="00F16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Узнавать и объяснять понятия «тематическая картина», «станковая живопись»;</w:t>
            </w:r>
          </w:p>
          <w:p w:rsidR="00F16ADC" w:rsidRPr="005E2786" w:rsidRDefault="00F16ADC" w:rsidP="00F16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Перечислять и характеризовать основные жанры сюжетно-тематической картины;</w:t>
            </w:r>
          </w:p>
        </w:tc>
      </w:tr>
      <w:tr w:rsidR="00F16ADC" w:rsidRPr="005E2786" w:rsidTr="00F16ADC">
        <w:trPr>
          <w:trHeight w:val="275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19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Лепка фигуры человека.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Набросок фигуры человека с натуры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19.12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Развивать способности  применять навыки  понимания особенностей восприятия скульптурного образа;</w:t>
            </w:r>
          </w:p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Развивать способности  применять навыки лепки и работы с пластилином или глиной;</w:t>
            </w:r>
          </w:p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Рассуждать (с опорой на восприятие художественных произведений – шедевров изобразительного искусства) об изменчивости образа человека в истории искусства.</w:t>
            </w:r>
            <w:r w:rsidRPr="005E2786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</w:t>
            </w: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Развивать способности  применять приемы выразительности при работе с натуры над набросками и зарисовками фигуры человека, используя разнообразные графические материалы</w:t>
            </w:r>
          </w:p>
        </w:tc>
      </w:tr>
      <w:tr w:rsidR="00F16ADC" w:rsidRPr="005E2786" w:rsidTr="00F16ADC">
        <w:trPr>
          <w:trHeight w:val="277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19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Место и роль картины                    в искусстве XX века (Ю.И. Пименов, Ф.П. Решетников, В.Н. </w:t>
            </w:r>
            <w:proofErr w:type="spellStart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Бакшеев</w:t>
            </w:r>
            <w:proofErr w:type="spellEnd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, Т.Н. Яблонская</w:t>
            </w:r>
            <w:proofErr w:type="gramEnd"/>
          </w:p>
        </w:tc>
        <w:tc>
          <w:tcPr>
            <w:tcW w:w="708" w:type="dxa"/>
          </w:tcPr>
          <w:p w:rsidR="00F16ADC" w:rsidRPr="005E2786" w:rsidRDefault="00F16ADC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9.01</w:t>
            </w:r>
            <w:r w:rsidR="00F16ADC"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Анализировать художественно-выразительные средства произведений изобразительного искусства XX века;</w:t>
            </w:r>
          </w:p>
          <w:p w:rsidR="00F16ADC" w:rsidRPr="005E2786" w:rsidRDefault="00F16ADC" w:rsidP="00F16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Развивать культуру зрительского восприятия;</w:t>
            </w:r>
          </w:p>
          <w:p w:rsidR="00F16ADC" w:rsidRPr="005E2786" w:rsidRDefault="00F16ADC" w:rsidP="00F16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Характеризовать временные и пространственные искусства;</w:t>
            </w:r>
          </w:p>
          <w:p w:rsidR="00F16ADC" w:rsidRPr="005E2786" w:rsidRDefault="00F16ADC" w:rsidP="00F16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Понимать разницу между реальностью и художественным образом;</w:t>
            </w:r>
          </w:p>
        </w:tc>
      </w:tr>
      <w:tr w:rsidR="00F16ADC" w:rsidRPr="005E2786" w:rsidTr="00F16ADC">
        <w:trPr>
          <w:trHeight w:val="149"/>
        </w:trPr>
        <w:tc>
          <w:tcPr>
            <w:tcW w:w="15384" w:type="dxa"/>
            <w:gridSpan w:val="7"/>
          </w:tcPr>
          <w:p w:rsidR="00F16ADC" w:rsidRPr="005E2786" w:rsidRDefault="00F16ADC" w:rsidP="005E27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b/>
                <w:sz w:val="24"/>
                <w:szCs w:val="24"/>
              </w:rPr>
              <w:t>Понимание смысла деятельности худо</w:t>
            </w:r>
            <w:r w:rsidR="005E27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жника(1ч). </w:t>
            </w:r>
            <w:r w:rsidRPr="005E27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Виды изобразительного искусства и основы образного языка(3ч)                                                                                                                         Народное художественное творчество – неиссякаемый источник с</w:t>
            </w:r>
            <w:r w:rsidR="005E2786">
              <w:rPr>
                <w:rFonts w:ascii="Times New Roman" w:hAnsi="Times New Roman" w:cs="Times New Roman"/>
                <w:b/>
                <w:sz w:val="24"/>
                <w:szCs w:val="24"/>
              </w:rPr>
              <w:t>амобытной красоты(2ч).</w:t>
            </w:r>
            <w:r w:rsidRPr="005E27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Вечные темы и великие исторические события</w:t>
            </w:r>
            <w:r w:rsidR="005E27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 искусстве(2ч). </w:t>
            </w:r>
            <w:r w:rsidRPr="005E27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Конструктивное искусство: архитектура и дизайн(1ч)</w:t>
            </w:r>
            <w:r w:rsidR="005E278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5E27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Искусство полиграфии(1ч)</w:t>
            </w:r>
          </w:p>
        </w:tc>
      </w:tr>
      <w:tr w:rsidR="00F16ADC" w:rsidRPr="005E2786" w:rsidTr="00F16ADC">
        <w:trPr>
          <w:trHeight w:val="275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19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фигуры человека в истории искусства (Леонардо да Винчи, Микеланджело </w:t>
            </w:r>
            <w:proofErr w:type="spellStart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Буанаротти</w:t>
            </w:r>
            <w:proofErr w:type="spellEnd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, О. Роден).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Пропорции и строение фигуры человека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tabs>
                <w:tab w:val="left" w:pos="0"/>
              </w:tabs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16.01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Развивать способности  применять навыки передачи в плоскостном изображении простых движений фигуры человека;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Развивать способности  применять навыки понимания особенностей восприятия скульптурного образа;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Развивать способности  рассуждать о шедеврах изобразительного искусства.</w:t>
            </w:r>
          </w:p>
        </w:tc>
      </w:tr>
      <w:tr w:rsidR="00F16ADC" w:rsidRPr="005E2786" w:rsidTr="00F16ADC">
        <w:trPr>
          <w:trHeight w:val="275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19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Натюрмо</w:t>
            </w:r>
            <w:proofErr w:type="gramStart"/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 в гр</w:t>
            </w:r>
            <w:proofErr w:type="gramEnd"/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афике.</w:t>
            </w:r>
            <w:r w:rsidRPr="005E2786">
              <w:rPr>
                <w:sz w:val="24"/>
                <w:szCs w:val="24"/>
              </w:rPr>
              <w:t xml:space="preserve"> </w:t>
            </w:r>
            <w:r w:rsidRPr="005E27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художественного изображения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Творческому опыту выполнения графического натюрморта</w:t>
            </w:r>
            <w:proofErr w:type="gramStart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Р</w:t>
            </w:r>
            <w:proofErr w:type="gramEnd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азвивать способности  выполнять наброски с натуры, анализ формы, пропорций, конструкций; геометрическая основа формы; перспективные сокращения;                                                                Использовать элементарные правила композиции. </w:t>
            </w:r>
          </w:p>
        </w:tc>
      </w:tr>
      <w:tr w:rsidR="00F16ADC" w:rsidRPr="005E2786" w:rsidTr="00F16ADC">
        <w:trPr>
          <w:trHeight w:val="275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19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Различие национальных особенностей русского орнамента и орнаментов других народов России. Связь времен в народном искусстве 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F16ADC" w:rsidRPr="005E2786" w:rsidRDefault="008E4444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30.01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Различать и характеризовать несколько народных художественных промыслов России; находить общие черты в единстве материалов, формы и декора, конструктивных декоративных изобразительных элементов в произведениях народных и современных промыслов;</w:t>
            </w:r>
          </w:p>
          <w:p w:rsidR="00F16ADC" w:rsidRPr="005E2786" w:rsidRDefault="00F16ADC" w:rsidP="00F16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Различать и характеризовать несколько народных художественных промыслов России;</w:t>
            </w:r>
          </w:p>
        </w:tc>
      </w:tr>
      <w:tr w:rsidR="00F16ADC" w:rsidRPr="005E2786" w:rsidTr="00F16ADC">
        <w:trPr>
          <w:trHeight w:val="275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19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 пленэре. Художественно-творческая деятельность    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6.02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Различать и характеризовать понятия: «пространство», «ракурс», «воздушная перспектива»;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Пользоваться правилами работы на пленэре;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Различать и характеризовать понятия: эпический пейзаж, романтический пейзаж, пейзаж настроения, пленэр, импрессионизм;</w:t>
            </w:r>
          </w:p>
        </w:tc>
      </w:tr>
      <w:tr w:rsidR="00F16ADC" w:rsidRPr="005E2786" w:rsidTr="00F16ADC">
        <w:trPr>
          <w:trHeight w:val="275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19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Образы животных в современных предметах декоративно-прикладного искусства.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Стилизация изображения животных.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Владеть практическими навыками выразительного использования фактуры, цвета, формы, объема, пространства в процессе создания в конкретном материале плоскостных или объемных декоративных композиций;                                                                                                              </w:t>
            </w:r>
            <w:r w:rsidRPr="005E2786">
              <w:rPr>
                <w:sz w:val="24"/>
                <w:szCs w:val="24"/>
              </w:rPr>
              <w:t xml:space="preserve"> </w:t>
            </w: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Различать виды и материалы декоративно-прикладного искусства</w:t>
            </w:r>
            <w:proofErr w:type="gramStart"/>
            <w:r w:rsidRPr="005E2786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</w:t>
            </w: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ладеть практическим опытом художественного творчества по созданию стилизованных образов животных;</w:t>
            </w:r>
          </w:p>
        </w:tc>
      </w:tr>
      <w:tr w:rsidR="00F16ADC" w:rsidRPr="005E2786" w:rsidTr="00F16ADC">
        <w:trPr>
          <w:trHeight w:val="275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119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Мемориальные ансамбли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Характеризовать роль монументальных памятников в жизни общества;</w:t>
            </w:r>
          </w:p>
          <w:p w:rsidR="00F16ADC" w:rsidRPr="005E2786" w:rsidRDefault="00F16ADC" w:rsidP="00F16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Рассуждать об особенностях художественного образа советского народа в годы Великой Отечественной войны;</w:t>
            </w:r>
          </w:p>
          <w:p w:rsidR="00F16ADC" w:rsidRPr="005E2786" w:rsidRDefault="00F16ADC" w:rsidP="00F16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Описывать и характеризовать выдающиеся монументальные памятники и ансамбли, посвященные Великой Отечественной войне;</w:t>
            </w:r>
          </w:p>
          <w:p w:rsidR="00F16ADC" w:rsidRPr="005E2786" w:rsidRDefault="00F16ADC" w:rsidP="00F16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ADC" w:rsidRPr="005E2786" w:rsidTr="00F16ADC">
        <w:trPr>
          <w:trHeight w:val="275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119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История костюма.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Композиционно - конструктивные принципы дизайна одежды.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27.02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Понимать основы краткой истории костюма;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Характеризовать и раскрывать смысл композиционно-конструктивных принципов дизайна одежды;</w:t>
            </w:r>
            <w:r w:rsidRPr="005E2786">
              <w:rPr>
                <w:sz w:val="24"/>
                <w:szCs w:val="24"/>
              </w:rPr>
              <w:t xml:space="preserve">                                                                       </w:t>
            </w: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Использовать графические навыки в процессе создания эскизов молодежных и исторических комплектов одежды</w:t>
            </w:r>
          </w:p>
        </w:tc>
      </w:tr>
      <w:tr w:rsidR="00F16ADC" w:rsidRPr="005E2786" w:rsidTr="00F16ADC">
        <w:trPr>
          <w:trHeight w:val="275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19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Композиционные основы макетирования. 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Проектирование открытки.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6.03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Понимать специфику изображения в полиграфии;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Различать и характеризовать типы изображения в полиграфии</w:t>
            </w:r>
            <w:proofErr w:type="gramStart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proofErr w:type="gramEnd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роектировать открытки.</w:t>
            </w:r>
          </w:p>
          <w:p w:rsidR="00F16ADC" w:rsidRPr="005E2786" w:rsidRDefault="00F16ADC" w:rsidP="00F16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6ADC" w:rsidRPr="005E2786" w:rsidTr="00F16ADC">
        <w:trPr>
          <w:trHeight w:val="275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19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Композиционное, стилевое и цветовое единство в изделиях народных промыслов. 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E4444" w:rsidRPr="005E2786"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Проявлять интерес к предметному миру декоративно-прикладного искусства и разнообразию форм в образах народного искусства. Создавать несложные декоративные композиции</w:t>
            </w:r>
          </w:p>
        </w:tc>
      </w:tr>
      <w:tr w:rsidR="00F16ADC" w:rsidRPr="005E2786" w:rsidTr="007D17A2">
        <w:trPr>
          <w:trHeight w:val="1649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19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Природа и художник. </w:t>
            </w:r>
            <w:r w:rsidRPr="005E2786">
              <w:rPr>
                <w:sz w:val="24"/>
                <w:szCs w:val="24"/>
              </w:rPr>
              <w:t xml:space="preserve"> </w:t>
            </w: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Художественно-творческая деятельность    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E4444" w:rsidRPr="005E2786"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before="240" w:line="274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Использовать цвет как инструмент передачи своих чувств и представлений о красоте; осознавать, что колорит является средством эмоциональной выразительности живописного произведения;                                                                                       Владеть практическими навыками композиции, наблюдательной перспективы и ритмической организации плоскости изображения</w:t>
            </w:r>
          </w:p>
        </w:tc>
      </w:tr>
      <w:tr w:rsidR="00F16ADC" w:rsidRPr="005E2786" w:rsidTr="00F16ADC">
        <w:trPr>
          <w:trHeight w:val="147"/>
        </w:trPr>
        <w:tc>
          <w:tcPr>
            <w:tcW w:w="15384" w:type="dxa"/>
            <w:gridSpan w:val="7"/>
          </w:tcPr>
          <w:p w:rsidR="00F16ADC" w:rsidRPr="005E2786" w:rsidRDefault="00F16ADC" w:rsidP="005E2786">
            <w:pPr>
              <w:widowControl w:val="0"/>
              <w:autoSpaceDE w:val="0"/>
              <w:autoSpaceDN w:val="0"/>
              <w:adjustRightInd w:val="0"/>
              <w:spacing w:before="240" w:line="274" w:lineRule="exac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Искусство полигр</w:t>
            </w:r>
            <w:r w:rsidR="005E2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афии(1ч). </w:t>
            </w:r>
            <w:r w:rsidRPr="005E2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Виды изобразительного искусства и основы образ</w:t>
            </w:r>
            <w:r w:rsidR="005E2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ного языка(1ч).</w:t>
            </w:r>
            <w:r w:rsidRPr="005E2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Изображение в синтетических и экранных видах искусства и художественн</w:t>
            </w:r>
            <w:r w:rsidR="005E2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ая фотография(2ч). </w:t>
            </w:r>
            <w:r w:rsidRPr="005E2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Стили, направления виды и жанры в русском изобразительном искусстве и архитектуре XVIII - XI</w:t>
            </w:r>
            <w:r w:rsidR="005E2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X вв. (1ч). </w:t>
            </w:r>
            <w:r w:rsidRPr="005E2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Конструктивное искусство: архитектура и дизайн(</w:t>
            </w:r>
            <w:r w:rsidR="007D17A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1ч). </w:t>
            </w:r>
            <w:r w:rsidRPr="005E278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Взаимосвязь истории искусства и истории человечества(2ч)</w:t>
            </w:r>
          </w:p>
        </w:tc>
      </w:tr>
      <w:tr w:rsidR="00F16ADC" w:rsidRPr="005E2786" w:rsidTr="00F16ADC">
        <w:trPr>
          <w:trHeight w:val="275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119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 Искусство шрифта.</w:t>
            </w:r>
            <w:r w:rsidRPr="005E2786">
              <w:rPr>
                <w:sz w:val="24"/>
                <w:szCs w:val="24"/>
              </w:rPr>
              <w:t xml:space="preserve"> </w:t>
            </w: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Художественно-творческая деятельность на основе синтеза искусств.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Понимать специфику изображения в полиграфии;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Различать формы полиграфической продукции: книги, журналы, плакаты, афиши и др.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Различать и характеризовать типы изображения в полиграфии (графическое, живописное, компьютерное, фотографическое);</w:t>
            </w:r>
          </w:p>
        </w:tc>
      </w:tr>
      <w:tr w:rsidR="00F16ADC" w:rsidRPr="005E2786" w:rsidTr="00F16ADC">
        <w:trPr>
          <w:trHeight w:val="275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119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Понятие формы</w:t>
            </w:r>
            <w:r w:rsidRPr="005E2786">
              <w:rPr>
                <w:sz w:val="24"/>
                <w:szCs w:val="24"/>
              </w:rPr>
              <w:t xml:space="preserve"> </w:t>
            </w: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Художественно-конструкторская деятельность.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Изображать сложную форму предмета (силуэт) как соотношение простых геометрических фигур, соблюдая их пропорции;                                                                                             Космонавтика: новая разновидность пейзажа; обязательные элементы пейзажа</w:t>
            </w:r>
          </w:p>
        </w:tc>
      </w:tr>
      <w:tr w:rsidR="00F16ADC" w:rsidRPr="005E2786" w:rsidTr="00F16ADC">
        <w:trPr>
          <w:trHeight w:val="275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19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Изобразительная природа экранных искусств.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Специфика киноизображения: кадр и монтаж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Кинокомпозиция</w:t>
            </w:r>
            <w:proofErr w:type="spellEnd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 и средства эмоциональной выразительности в фильме (ритм, свет, цвет, музыка, звук).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Документальный, игровой и анимационный фильмы.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Коллективный процесс творчества в кино (сценарист, режиссер, оператор, художник, актер).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Понимать и объяснять синтетическую природу фильма;</w:t>
            </w:r>
          </w:p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Применять первоначальные навыки в создании сценария и замысла фильма;</w:t>
            </w:r>
          </w:p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Применять полученные ранее знания по композиции и построению кадра;</w:t>
            </w:r>
          </w:p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Использовать первоначальные навыки операторской грамоты, техники съемки и компьютерного монтажа;</w:t>
            </w:r>
          </w:p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Применять сценарно-режиссерские навыки при построении текстового и изобразительного сюжета, а также звукового ряда своей компьютерной анимации;</w:t>
            </w:r>
          </w:p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Смотреть и анализировать с точки зрения режиссерского, монтажно-операторского искусства фильмы мастеров кино;</w:t>
            </w:r>
          </w:p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Использовать опыт документальной съёмки и тележурналистики для формирования школьного телевидения;</w:t>
            </w:r>
          </w:p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Реализовывать сценарно-режиссерскую и операторскую грамоту в практике создания </w:t>
            </w:r>
            <w:proofErr w:type="spellStart"/>
            <w:r w:rsidRPr="005E27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видеоэтюда</w:t>
            </w:r>
            <w:proofErr w:type="spellEnd"/>
            <w:r w:rsidRPr="005E27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</w:tr>
      <w:tr w:rsidR="00F16ADC" w:rsidRPr="005E2786" w:rsidTr="00F16ADC">
        <w:trPr>
          <w:trHeight w:val="275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19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Исторический жанр (В.И. Суриков</w:t>
            </w:r>
            <w:proofErr w:type="gramEnd"/>
          </w:p>
        </w:tc>
        <w:tc>
          <w:tcPr>
            <w:tcW w:w="708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1559" w:type="dxa"/>
          </w:tcPr>
          <w:p w:rsidR="00F16ADC" w:rsidRPr="005E2786" w:rsidRDefault="002D33B2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7587" w:type="dxa"/>
          </w:tcPr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Называть имена выдающихся русских художников-пейзажистов XIX века и определять произведения пейзажной живописи;</w:t>
            </w:r>
          </w:p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Понимать особенности исторического жанра, определять произведения исторической живописи;                                                            Анализ  живописных  произведений.</w:t>
            </w:r>
          </w:p>
        </w:tc>
      </w:tr>
      <w:tr w:rsidR="00F16ADC" w:rsidRPr="005E2786" w:rsidTr="00F16ADC">
        <w:trPr>
          <w:trHeight w:val="275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119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Мастера российского кинематографа (С.М. Эйзенштейн, С.Ф. Бондарчук, А.А. Тарковский, Н.С. Михалков).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Телевизионное изображение, его особенности и возможности (видеосюжет, репортаж и др.).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Понимать изобразительную природу экранных искусств;</w:t>
            </w:r>
          </w:p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Характеризовать принципы киномонтажа в создании художественного образа;</w:t>
            </w:r>
          </w:p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Различать понятия: игровой и документальный фильм;</w:t>
            </w:r>
          </w:p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Называть имена мастеров российского кинематографа. С.Ф. Бондарчук. Н.С. Михалков. А.А. Тарковский. С.М. Эйзенштейн;</w:t>
            </w:r>
          </w:p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E278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Понимать основы искусства телевидения;</w:t>
            </w:r>
          </w:p>
        </w:tc>
      </w:tr>
      <w:tr w:rsidR="00F16ADC" w:rsidRPr="005E2786" w:rsidTr="00F16ADC">
        <w:trPr>
          <w:trHeight w:val="275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119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Основные школы садово-паркового искусства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Русская усадебная культура XVIII - XIX веков.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Искусство флористики</w:t>
            </w:r>
          </w:p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Проектирование пространственной и предметной среды</w:t>
            </w:r>
          </w:p>
          <w:p w:rsidR="00F16ADC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Дизайн моего сада.</w:t>
            </w:r>
          </w:p>
          <w:p w:rsidR="007D17A2" w:rsidRDefault="007D17A2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7A2" w:rsidRDefault="007D17A2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17A2" w:rsidRPr="005E2786" w:rsidRDefault="007D17A2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F16ADC" w:rsidRPr="005E2786" w:rsidRDefault="008E4444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Характеризовать основные школы садово-паркового искусства;</w:t>
            </w:r>
          </w:p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Понимать основы краткой истории русской усадебной культуры XVIII–XIX веков;</w:t>
            </w:r>
          </w:p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Называть и раскрывать смысл основ искусства флористики;</w:t>
            </w:r>
            <w:r w:rsidRPr="005E2786">
              <w:rPr>
                <w:sz w:val="24"/>
                <w:szCs w:val="24"/>
              </w:rPr>
              <w:t xml:space="preserve">                                                                                                                                       </w:t>
            </w: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Отражать в эскизном проекте дизайна сада образно-архитектурный композиционный замысел;</w:t>
            </w:r>
          </w:p>
        </w:tc>
      </w:tr>
      <w:tr w:rsidR="00F16ADC" w:rsidRPr="005E2786" w:rsidTr="00F16ADC">
        <w:trPr>
          <w:trHeight w:val="275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119" w:type="dxa"/>
          </w:tcPr>
          <w:p w:rsidR="00F16ADC" w:rsidRPr="005E2786" w:rsidRDefault="00F16ADC" w:rsidP="00A829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Годовая итоговая </w:t>
            </w:r>
            <w:r w:rsidR="00A82900">
              <w:rPr>
                <w:rFonts w:ascii="Times New Roman" w:hAnsi="Times New Roman" w:cs="Times New Roman"/>
                <w:sz w:val="24"/>
                <w:szCs w:val="24"/>
              </w:rPr>
              <w:t>проектная</w:t>
            </w:r>
            <w:r w:rsidR="003D02B6">
              <w:rPr>
                <w:rFonts w:ascii="Times New Roman" w:hAnsi="Times New Roman" w:cs="Times New Roman"/>
                <w:sz w:val="24"/>
                <w:szCs w:val="24"/>
              </w:rPr>
              <w:t xml:space="preserve"> работа</w:t>
            </w:r>
            <w:r w:rsidR="00A829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02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708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F16ADC" w:rsidRPr="005E2786" w:rsidRDefault="005E2786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9F0AAE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Защита проекта по</w:t>
            </w: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конструкторской</w:t>
            </w: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</w:tc>
      </w:tr>
      <w:tr w:rsidR="00F16ADC" w:rsidRPr="005E2786" w:rsidTr="00F16ADC">
        <w:trPr>
          <w:trHeight w:val="2475"/>
        </w:trPr>
        <w:tc>
          <w:tcPr>
            <w:tcW w:w="851" w:type="dxa"/>
            <w:gridSpan w:val="2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5E2786" w:rsidRPr="005E2786" w:rsidRDefault="005E2786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F16ADC" w:rsidRPr="005E2786" w:rsidRDefault="00F16ADC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Российские художественные музеи (Русский музей, Эрмитаж, Третьяковская галерея, Музей изобразительных искусств имени А.С. Пушкина</w:t>
            </w:r>
            <w:r w:rsidRPr="005E2786">
              <w:rPr>
                <w:sz w:val="24"/>
                <w:szCs w:val="24"/>
              </w:rPr>
              <w:t xml:space="preserve"> </w:t>
            </w: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Художественно-творческие проекты</w:t>
            </w:r>
            <w:proofErr w:type="gramEnd"/>
          </w:p>
        </w:tc>
        <w:tc>
          <w:tcPr>
            <w:tcW w:w="708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F16ADC" w:rsidRPr="005E2786" w:rsidRDefault="005E2786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29.05</w:t>
            </w:r>
          </w:p>
        </w:tc>
        <w:tc>
          <w:tcPr>
            <w:tcW w:w="1559" w:type="dxa"/>
          </w:tcPr>
          <w:p w:rsidR="00F16ADC" w:rsidRPr="005E2786" w:rsidRDefault="00F16ADC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F16ADC" w:rsidRPr="005E2786" w:rsidRDefault="00F16ADC" w:rsidP="00F16ADC">
            <w:pPr>
              <w:widowControl w:val="0"/>
              <w:autoSpaceDE w:val="0"/>
              <w:autoSpaceDN w:val="0"/>
              <w:adjustRightInd w:val="0"/>
              <w:spacing w:line="274" w:lineRule="exac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bCs/>
                <w:sz w:val="24"/>
                <w:szCs w:val="24"/>
              </w:rPr>
              <w:t>Характеризовать крупнейшие художественные музеи мира и России</w:t>
            </w:r>
          </w:p>
        </w:tc>
      </w:tr>
      <w:tr w:rsidR="005E2786" w:rsidRPr="005E2786" w:rsidTr="007D17A2">
        <w:trPr>
          <w:trHeight w:val="695"/>
        </w:trPr>
        <w:tc>
          <w:tcPr>
            <w:tcW w:w="851" w:type="dxa"/>
            <w:gridSpan w:val="2"/>
          </w:tcPr>
          <w:p w:rsidR="005E2786" w:rsidRPr="005E2786" w:rsidRDefault="005E2786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119" w:type="dxa"/>
          </w:tcPr>
          <w:p w:rsidR="005E2786" w:rsidRPr="005E2786" w:rsidRDefault="005E2786" w:rsidP="00F16A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noProof/>
                <w:sz w:val="24"/>
                <w:szCs w:val="24"/>
              </w:rPr>
              <w:t>Синтез изобразительного искусства и архитьектуры.</w:t>
            </w:r>
          </w:p>
        </w:tc>
        <w:tc>
          <w:tcPr>
            <w:tcW w:w="708" w:type="dxa"/>
          </w:tcPr>
          <w:p w:rsidR="005E2786" w:rsidRPr="005E2786" w:rsidRDefault="005E2786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</w:tcPr>
          <w:p w:rsidR="005E2786" w:rsidRPr="005E2786" w:rsidRDefault="005E2786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2786"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1559" w:type="dxa"/>
          </w:tcPr>
          <w:p w:rsidR="005E2786" w:rsidRPr="005E2786" w:rsidRDefault="005E2786" w:rsidP="00F16A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87" w:type="dxa"/>
          </w:tcPr>
          <w:p w:rsidR="005E2786" w:rsidRPr="005E2786" w:rsidRDefault="005E2786" w:rsidP="005E2786">
            <w:pPr>
              <w:widowControl w:val="0"/>
              <w:autoSpaceDE w:val="0"/>
              <w:autoSpaceDN w:val="0"/>
              <w:adjustRightInd w:val="0"/>
              <w:spacing w:line="274" w:lineRule="exact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E2786">
              <w:rPr>
                <w:noProof/>
                <w:sz w:val="24"/>
                <w:szCs w:val="24"/>
              </w:rPr>
              <w:t>Урок-экскурсия. (возможен выезд в другой город)</w:t>
            </w:r>
          </w:p>
        </w:tc>
      </w:tr>
    </w:tbl>
    <w:p w:rsidR="00F16ADC" w:rsidRDefault="00F16ADC" w:rsidP="00F16ADC"/>
    <w:p w:rsidR="00F16ADC" w:rsidRDefault="00F16ADC" w:rsidP="00F16ADC"/>
    <w:p w:rsidR="00F16ADC" w:rsidRDefault="00F16ADC"/>
    <w:sectPr w:rsidR="00F16ADC" w:rsidSect="00F16ADC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doNotDisplayPageBoundaries/>
  <w:proofState w:spelling="clean" w:grammar="clean"/>
  <w:defaultTabStop w:val="708"/>
  <w:characterSpacingControl w:val="doNotCompress"/>
  <w:savePreviewPicture/>
  <w:compat/>
  <w:rsids>
    <w:rsidRoot w:val="00F16ADC"/>
    <w:rsid w:val="000C1F07"/>
    <w:rsid w:val="000E0434"/>
    <w:rsid w:val="000E7CA7"/>
    <w:rsid w:val="0023083B"/>
    <w:rsid w:val="0025102C"/>
    <w:rsid w:val="00287EB1"/>
    <w:rsid w:val="002D33B2"/>
    <w:rsid w:val="00317D49"/>
    <w:rsid w:val="003A63A4"/>
    <w:rsid w:val="003D02B6"/>
    <w:rsid w:val="005E2786"/>
    <w:rsid w:val="005F2C82"/>
    <w:rsid w:val="007374A9"/>
    <w:rsid w:val="007D17A2"/>
    <w:rsid w:val="00815429"/>
    <w:rsid w:val="008E4444"/>
    <w:rsid w:val="009A0274"/>
    <w:rsid w:val="009C534F"/>
    <w:rsid w:val="009F0AAE"/>
    <w:rsid w:val="00A82900"/>
    <w:rsid w:val="00AE6D2F"/>
    <w:rsid w:val="00BE082C"/>
    <w:rsid w:val="00E55BA2"/>
    <w:rsid w:val="00EE3C37"/>
    <w:rsid w:val="00F16A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6ADC"/>
  </w:style>
  <w:style w:type="paragraph" w:styleId="2">
    <w:name w:val="heading 2"/>
    <w:basedOn w:val="a"/>
    <w:link w:val="20"/>
    <w:uiPriority w:val="9"/>
    <w:qFormat/>
    <w:rsid w:val="009C53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C534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C534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C534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customStyle="1" w:styleId="1">
    <w:name w:val="Сетка таблицы1"/>
    <w:basedOn w:val="a1"/>
    <w:uiPriority w:val="59"/>
    <w:rsid w:val="00F16A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F16A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2308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08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22</Pages>
  <Words>7158</Words>
  <Characters>40801</Characters>
  <Application>Microsoft Office Word</Application>
  <DocSecurity>0</DocSecurity>
  <Lines>340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47864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сария</dc:creator>
  <cp:lastModifiedBy>сария</cp:lastModifiedBy>
  <cp:revision>13</cp:revision>
  <cp:lastPrinted>2018-04-02T06:28:00Z</cp:lastPrinted>
  <dcterms:created xsi:type="dcterms:W3CDTF">2017-10-18T11:36:00Z</dcterms:created>
  <dcterms:modified xsi:type="dcterms:W3CDTF">2018-10-11T07:21:00Z</dcterms:modified>
</cp:coreProperties>
</file>